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09D7" w14:textId="77777777" w:rsidR="00140499" w:rsidRDefault="00140499" w:rsidP="00140499">
      <w:pPr>
        <w:pStyle w:val="NormalWeb"/>
        <w:spacing w:before="240" w:beforeAutospacing="0" w:after="240" w:afterAutospacing="0"/>
        <w:jc w:val="both"/>
      </w:pPr>
      <w:r>
        <w:rPr>
          <w:i/>
          <w:iCs/>
          <w:color w:val="000000"/>
        </w:rPr>
        <w:t>Resumo:</w:t>
      </w:r>
    </w:p>
    <w:p w14:paraId="2D8558BF" w14:textId="77777777" w:rsidR="00140499" w:rsidRDefault="00140499" w:rsidP="00140499">
      <w:pPr>
        <w:pStyle w:val="NormalWeb"/>
        <w:spacing w:before="240" w:beforeAutospacing="0" w:after="480" w:afterAutospacing="0"/>
        <w:jc w:val="center"/>
      </w:pPr>
      <w:r>
        <w:rPr>
          <w:b/>
          <w:bCs/>
          <w:color w:val="000000"/>
        </w:rPr>
        <w:t>COMPOSIÇÃO MUSICAL A PARTIR DO CONTORNO DAS CLASSES TEXTURAIS</w:t>
      </w:r>
    </w:p>
    <w:p w14:paraId="6FAA507B" w14:textId="77777777" w:rsidR="00140499" w:rsidRPr="008A4606" w:rsidRDefault="00140499" w:rsidP="00140499">
      <w:pPr>
        <w:pStyle w:val="NormalWeb"/>
        <w:spacing w:before="160" w:beforeAutospacing="0" w:after="360" w:afterAutospacing="0"/>
        <w:jc w:val="both"/>
        <w:rPr>
          <w:color w:val="000000"/>
        </w:rPr>
      </w:pPr>
      <w:r>
        <w:rPr>
          <w:color w:val="000000"/>
        </w:rPr>
        <w:t>INTERFACES ENTRE TEORIA, ANÁLISE E COMPOSIÇÃO MUSICAL</w:t>
      </w:r>
    </w:p>
    <w:p w14:paraId="73DE6841" w14:textId="77777777" w:rsidR="00140499" w:rsidRDefault="00140499" w:rsidP="00140499">
      <w:pPr>
        <w:pStyle w:val="NormalWeb"/>
        <w:spacing w:before="160" w:beforeAutospacing="0" w:after="120" w:afterAutospacing="0" w:line="360" w:lineRule="auto"/>
        <w:ind w:firstLine="700"/>
        <w:jc w:val="both"/>
      </w:pPr>
      <w:r>
        <w:rPr>
          <w:color w:val="111111"/>
        </w:rPr>
        <w:t>No contexto de sua própria proposta de Espaço Textural, Daniel Moreira (2019a, 2019b) desenvolveu o conceito de Classes Texturais, que propõe classificar todas as configurações texturais em classes baseadas em combinações de entidades do tipo Linha [L] e Bloco [B]. Cada uma dessas classes pode conter um bom número de configurações texturais com a sua característica comum (por exemplo, múltiplas linhas individuais, uma linha combinada por múltiplos blocos e assim por diante). Com isso, é possível transitar entre várias configurações texturais mantendo a classe invariante. Essas possibilidades de configurações trazem grande potencial de aplicação na composição musical. </w:t>
      </w:r>
    </w:p>
    <w:p w14:paraId="36528345" w14:textId="77777777" w:rsidR="00140499" w:rsidRDefault="00140499" w:rsidP="00140499">
      <w:pPr>
        <w:pStyle w:val="NormalWeb"/>
        <w:spacing w:before="160" w:beforeAutospacing="0" w:after="120" w:afterAutospacing="0" w:line="360" w:lineRule="auto"/>
        <w:ind w:firstLine="700"/>
        <w:jc w:val="both"/>
      </w:pPr>
      <w:r>
        <w:rPr>
          <w:color w:val="111111"/>
        </w:rPr>
        <w:t>Esse potencial das classes texturais pode ser expandido mediante operações de contornos. A Teoria de Contornos fornece conceitos e operações que podem ser aplicados na composição musical (SAMPAIO, 2012; SAMPAIO; POCHAT, 2016). Dentro dessa teoria, os conceitos de contorno combinatorial e linear (POLANSKY; BASSEIN, 1992) também se destacam, ao oferecerem parâmetros com grande liberdade de escolha.</w:t>
      </w:r>
    </w:p>
    <w:p w14:paraId="1682B913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111111"/>
        </w:rPr>
        <w:t>Neste estudo, exploramos a relação entre as classes texturais e os contornos linear e combinatorial, buscando expandir o potencial criativo de ambos os conceitos na composição musical. Nosso objetivo é apresentar o processo de criação de uma obra musical que incorpora esses elementos em sua estrutura.</w:t>
      </w:r>
    </w:p>
    <w:p w14:paraId="3002BA90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As Classes Texturais são combinações entre linha e bloco de forma que texturas com uma única linha pertence à classe [L]; texturas com as mesmas figuras rítmicas a classe [B]; texturas com várias linhas diferentes a classe [</w:t>
      </w:r>
      <w:proofErr w:type="spellStart"/>
      <w:r>
        <w:rPr>
          <w:color w:val="000000"/>
        </w:rPr>
        <w:t>Lx</w:t>
      </w:r>
      <w:proofErr w:type="spellEnd"/>
      <w:r>
        <w:rPr>
          <w:color w:val="000000"/>
        </w:rPr>
        <w:t>]; e texturas com múltiplos blocos em contraponto, classe [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>]. As combinações dessas classes resultam em oito classes texturais: [L], [B], [</w:t>
      </w:r>
      <w:proofErr w:type="spellStart"/>
      <w:r>
        <w:rPr>
          <w:color w:val="000000"/>
        </w:rPr>
        <w:t>Lx</w:t>
      </w:r>
      <w:proofErr w:type="spellEnd"/>
      <w:r>
        <w:rPr>
          <w:color w:val="000000"/>
        </w:rPr>
        <w:t>], [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>], [LB], [</w:t>
      </w:r>
      <w:proofErr w:type="spellStart"/>
      <w:r>
        <w:rPr>
          <w:color w:val="000000"/>
        </w:rPr>
        <w:t>LxB</w:t>
      </w:r>
      <w:proofErr w:type="spellEnd"/>
      <w:r>
        <w:rPr>
          <w:color w:val="000000"/>
        </w:rPr>
        <w:t>], [</w:t>
      </w:r>
      <w:proofErr w:type="spellStart"/>
      <w:r>
        <w:rPr>
          <w:color w:val="000000"/>
        </w:rPr>
        <w:t>LBy</w:t>
      </w:r>
      <w:proofErr w:type="spellEnd"/>
      <w:r>
        <w:rPr>
          <w:color w:val="000000"/>
        </w:rPr>
        <w:t>] e [</w:t>
      </w:r>
      <w:proofErr w:type="spellStart"/>
      <w:r>
        <w:rPr>
          <w:color w:val="000000"/>
        </w:rPr>
        <w:t>LxBy</w:t>
      </w:r>
      <w:proofErr w:type="spellEnd"/>
      <w:r>
        <w:rPr>
          <w:color w:val="000000"/>
        </w:rPr>
        <w:t>] (MOREIRA, 2019a), Figura 1.</w:t>
      </w:r>
    </w:p>
    <w:p w14:paraId="73BBE3AD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 xml:space="preserve">Já o contorno musical é um conjunto de pontos de uma dimensão musical ordenado por outra dimensão sequencial (MORRIS, 1993: 287). Por exemplo, o contorno melódico é um conjunto de alturas no tempo. A flexibilidade dos contornos amplia o escopo da análise e composição musical. Priorizando a ordem e relações entre elementos, </w:t>
      </w:r>
      <w:r>
        <w:rPr>
          <w:color w:val="000000"/>
        </w:rPr>
        <w:lastRenderedPageBreak/>
        <w:t>o contorno desconsidera valores absolutos e repetições consecutivas. Cada elemento é numerado ascendentemente, renumerando o menor valor como zero e os demais como inteiros subsequentes (SAMPAIO, 2012), na Figura 2, exemplos do contorno &lt;1 0 3 2&gt; em diferentes parâmetros musicais. </w:t>
      </w:r>
    </w:p>
    <w:p w14:paraId="0A1A5AFD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111111"/>
        </w:rPr>
        <w:t>O contorno linear descreve as relações sequenciais entre elementos de um conjunto ordenado, representando a subida e descida entre elementos adjacentes. Já o contorno combinatorial é uma descrição mais ampla que inclui não apenas as relações sequenciais, mas também as relações de contorno entre os vários elementos, incluindo os não adjacentes (POLANSKY; BASSEIN, 1992), Figura 3.</w:t>
      </w:r>
    </w:p>
    <w:p w14:paraId="30214832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111111"/>
        </w:rPr>
        <w:t xml:space="preserve">Neste estudo usamos operações de reflexão — como retrógrado e inversão — e redução de contornos. A redução é uma operação de eliminação de pontos intermediários de um contorno (ver Sampaio 2016). Tem semelhança com o processo de redução da análise </w:t>
      </w:r>
      <w:proofErr w:type="spellStart"/>
      <w:r>
        <w:rPr>
          <w:color w:val="111111"/>
        </w:rPr>
        <w:t>schenkeriana</w:t>
      </w:r>
      <w:proofErr w:type="spellEnd"/>
      <w:r>
        <w:rPr>
          <w:color w:val="111111"/>
        </w:rPr>
        <w:t>. Por exemplo, o processo de redução de um dado contorno &lt; 0 1 2 4 3 0 &gt; remove os pontos intermediários 1, 2 e 3, resultando em um contorno &lt; 0 4 0 &gt;.</w:t>
      </w:r>
    </w:p>
    <w:p w14:paraId="07DB670E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Para a aplicação dos conceitos de abstrações da Teoria dos Contornos, Moreira (2019a, 2019b) apresenta a hierarquia de complexidade das classes texturais, indo do mais simples ao mais complexo: [L], [B], [</w:t>
      </w:r>
      <w:proofErr w:type="spellStart"/>
      <w:r>
        <w:rPr>
          <w:color w:val="000000"/>
        </w:rPr>
        <w:t>Lx</w:t>
      </w:r>
      <w:proofErr w:type="spellEnd"/>
      <w:r>
        <w:rPr>
          <w:color w:val="000000"/>
        </w:rPr>
        <w:t>], [LB], [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>], [</w:t>
      </w:r>
      <w:proofErr w:type="spellStart"/>
      <w:r>
        <w:rPr>
          <w:color w:val="000000"/>
        </w:rPr>
        <w:t>LxB</w:t>
      </w:r>
      <w:proofErr w:type="spellEnd"/>
      <w:r>
        <w:rPr>
          <w:color w:val="000000"/>
        </w:rPr>
        <w:t>], [</w:t>
      </w:r>
      <w:proofErr w:type="spellStart"/>
      <w:r>
        <w:rPr>
          <w:color w:val="000000"/>
        </w:rPr>
        <w:t>LBy</w:t>
      </w:r>
      <w:proofErr w:type="spellEnd"/>
      <w:r>
        <w:rPr>
          <w:color w:val="000000"/>
        </w:rPr>
        <w:t>] e [</w:t>
      </w:r>
      <w:proofErr w:type="spellStart"/>
      <w:r>
        <w:rPr>
          <w:color w:val="000000"/>
        </w:rPr>
        <w:t>LxBy</w:t>
      </w:r>
      <w:proofErr w:type="spellEnd"/>
      <w:r>
        <w:rPr>
          <w:color w:val="000000"/>
        </w:rPr>
        <w:t>]. Utilizamos essa abordagem associada aos contornos linear e combinatorial para descrever o processo composicional da obra “Devaneio 6”. A peça foi composta para a Orquestra de Violões da Universidade Federal da Bahia, especificamente para 12 violões, com a forma organizada conforme a figura 4.</w:t>
      </w:r>
    </w:p>
    <w:p w14:paraId="070D431B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Na primeira seção da peça (A), para a primeira parte utilizamos o contorno &lt;0 1 0 1 2 1&gt; e o seu espelho, o retrógrado invertido &lt;1 0 1 2 1 2&gt;, aplicado às Classes Texturais linearmente &lt;+ - + + -&gt; e &lt;- + + - +&gt;, Figura 5a.  Na segunda parte desta seção, reduzimos o contorno anterior para &lt;0 2 1&gt; também para uso linear &lt;+ -&gt;, Figura 5b. Utilizamos esse mesmo procedimento nas seções A’ e A’’. </w:t>
      </w:r>
    </w:p>
    <w:p w14:paraId="22D40D12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Para a segunda seção (B) utilizamos a mesma abordagem para os contornos &lt;0 1 0 1&gt;, &lt;0 1 2 3&gt; e os seus retrógrados; e o contorno &lt;2 1 0 1&gt; e a sua inversão (fig. 6a). Na Figura 6b a organização do contorno das Classes texturais desta seção.</w:t>
      </w:r>
    </w:p>
    <w:p w14:paraId="3C063019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 xml:space="preserve">Nas seções C e D da peça, empregamos o contorno &lt;1 2 0&gt;, o qual é o retrógrado da redução do contorno &lt;1 0 1 2 1 2&gt; utilizado na seção A. Esse contorno foi aplicado de forma combinatorial para construir ambas as seções. Apesar da utilização do mesmo </w:t>
      </w:r>
      <w:r>
        <w:rPr>
          <w:color w:val="000000"/>
        </w:rPr>
        <w:lastRenderedPageBreak/>
        <w:t>contorno reduzido nessas duas partes, as diferentes configurações internas das partições garantiram texturas musicais distintas entre as seções, como ilustrado na Figura 7.</w:t>
      </w:r>
    </w:p>
    <w:p w14:paraId="547010A3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 xml:space="preserve">Para a altura, utilizamos </w:t>
      </w:r>
      <w:proofErr w:type="spellStart"/>
      <w:r>
        <w:rPr>
          <w:color w:val="000000"/>
        </w:rPr>
        <w:t>Policordes</w:t>
      </w:r>
      <w:proofErr w:type="spellEnd"/>
      <w:r>
        <w:rPr>
          <w:color w:val="000000"/>
        </w:rPr>
        <w:t xml:space="preserve"> e Politonalidades no desenvolvimento das seções da peça. Os </w:t>
      </w:r>
      <w:proofErr w:type="spellStart"/>
      <w:r>
        <w:rPr>
          <w:color w:val="000000"/>
        </w:rPr>
        <w:t>policordes</w:t>
      </w:r>
      <w:proofErr w:type="spellEnd"/>
      <w:r>
        <w:rPr>
          <w:color w:val="000000"/>
        </w:rPr>
        <w:t xml:space="preserve"> foram empregados de forma genérica, seguindo a ideia básica exemplificada na Figura 8. Os demais parâmetros foram escolhidos livremente.</w:t>
      </w:r>
    </w:p>
    <w:p w14:paraId="6A3B2A15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Neste trabalho, observamos que o uso das Classes texturais com as abstrações da Teoria dos Contornos ampliou a generalização no processo composicional, proporcionando liberdade para o desenvolvimento criativo. Observamos que, mesmo com o emprego de contorno reduzido, foi possível desenvolver estruturas texturais complexas e distintas devido à flexibilidade de manipulação das partições musicais nos elementos combinados que compõem as classes texturais [L] e [B].</w:t>
      </w:r>
    </w:p>
    <w:p w14:paraId="7ACA64E8" w14:textId="77777777" w:rsidR="00140499" w:rsidRDefault="00140499" w:rsidP="00140499">
      <w:pPr>
        <w:pStyle w:val="NormalWeb"/>
        <w:spacing w:before="0" w:beforeAutospacing="0" w:after="120" w:afterAutospacing="0" w:line="360" w:lineRule="auto"/>
        <w:ind w:firstLine="697"/>
        <w:jc w:val="both"/>
      </w:pPr>
      <w:r>
        <w:rPr>
          <w:color w:val="000000"/>
        </w:rPr>
        <w:t>Dessa forma, entendemos que a flexibilidade das abstrações do contorno linear nas classes texturais ajuda a definir a unidade estrutural e colabora com a fluidez no desenvolvimento composicional. Dado as várias possibilidades de aplicação do contorno nas classes texturais, esse tipo de abordagem merece ser aprofundada visando o desenvolvimento de novos processos composicionais.</w:t>
      </w:r>
    </w:p>
    <w:p w14:paraId="16E4044F" w14:textId="4EB8AE42" w:rsidR="0073209F" w:rsidRPr="00140499" w:rsidRDefault="00140499" w:rsidP="00140499">
      <w:pPr>
        <w:pStyle w:val="NormalWeb"/>
        <w:spacing w:before="24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Palavras-chave: Particionamento Rítmico. Contorno Musical. Classes Texturais. Composição Musical.</w:t>
      </w:r>
    </w:p>
    <w:sectPr w:rsidR="0073209F" w:rsidRPr="0014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9"/>
    <w:rsid w:val="00140499"/>
    <w:rsid w:val="003E50E1"/>
    <w:rsid w:val="0073209F"/>
    <w:rsid w:val="009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1655"/>
  <w15:chartTrackingRefBased/>
  <w15:docId w15:val="{5AE8AE4F-5E95-472B-8FF8-9B73955D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2023-08-02T00:46:00Z</dcterms:created>
  <dcterms:modified xsi:type="dcterms:W3CDTF">2023-08-02T00:50:00Z</dcterms:modified>
</cp:coreProperties>
</file>