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E2E" w14:textId="77777777" w:rsidR="00636437" w:rsidRDefault="00636437" w:rsidP="0063643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5511BD">
        <w:rPr>
          <w:rFonts w:ascii="Times New Roman" w:hAnsi="Times New Roman" w:cs="Times New Roman"/>
          <w:b/>
          <w:bCs/>
          <w:sz w:val="24"/>
          <w:szCs w:val="24"/>
          <w:lang w:val="en-GB"/>
        </w:rPr>
        <w:t>Bomtempo</w:t>
      </w:r>
      <w:proofErr w:type="spellEnd"/>
      <w:r w:rsidRPr="005511B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Sonata Op. 18 n.1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- s</w:t>
      </w:r>
      <w:r w:rsidRPr="005511BD">
        <w:rPr>
          <w:rFonts w:ascii="Times New Roman" w:hAnsi="Times New Roman" w:cs="Times New Roman"/>
          <w:b/>
          <w:bCs/>
          <w:sz w:val="24"/>
          <w:szCs w:val="24"/>
          <w:lang w:val="en-GB"/>
        </w:rPr>
        <w:t>tructural analysis of the 1st movement and some remarks on its themes</w:t>
      </w:r>
    </w:p>
    <w:p w14:paraId="6F7FC43C" w14:textId="77777777" w:rsidR="00C41707" w:rsidRDefault="00C41707" w:rsidP="0063643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8D47065" w14:textId="77777777" w:rsidR="00C41707" w:rsidRPr="00C41707" w:rsidRDefault="00C41707" w:rsidP="00C4170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1707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0EFF284D" wp14:editId="6DB9C30C">
            <wp:extent cx="3567746" cy="3140236"/>
            <wp:effectExtent l="0" t="0" r="0" b="3175"/>
            <wp:docPr id="4726484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116" cy="314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89DEB" w14:textId="77777777" w:rsidR="00C41707" w:rsidRDefault="00C41707" w:rsidP="00C4170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1707">
        <w:rPr>
          <w:rFonts w:ascii="Times New Roman" w:hAnsi="Times New Roman" w:cs="Times New Roman"/>
          <w:sz w:val="24"/>
          <w:szCs w:val="24"/>
          <w:lang w:val="en-GB"/>
        </w:rPr>
        <w:t>Figure 1 – Sonata Op. 18 n.1, 1st theme (mm. 1-17).</w:t>
      </w:r>
    </w:p>
    <w:p w14:paraId="00305797" w14:textId="77777777" w:rsidR="00C41707" w:rsidRDefault="00C41707" w:rsidP="00C41707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DCFC157" wp14:editId="063918BA">
            <wp:extent cx="5400040" cy="1114425"/>
            <wp:effectExtent l="0" t="0" r="0" b="9525"/>
            <wp:docPr id="89589349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93497" name="Imagem 8958934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EFC8" w14:textId="77777777" w:rsidR="00C41707" w:rsidRPr="00C41707" w:rsidRDefault="00C41707" w:rsidP="00C41707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C3B7626" w14:textId="57763D2F" w:rsidR="00C41707" w:rsidRDefault="00C41707" w:rsidP="00C4170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1707">
        <w:rPr>
          <w:rFonts w:ascii="Times New Roman" w:hAnsi="Times New Roman" w:cs="Times New Roman"/>
          <w:sz w:val="24"/>
          <w:szCs w:val="24"/>
          <w:lang w:val="en-GB"/>
        </w:rPr>
        <w:t>Fig. 2 – 1st theme, structural analysis of mm. 1-17</w:t>
      </w:r>
    </w:p>
    <w:p w14:paraId="7884F717" w14:textId="77777777" w:rsidR="003B460A" w:rsidRDefault="003B460A" w:rsidP="003B460A">
      <w:pPr>
        <w:rPr>
          <w:lang w:val="en-GB"/>
        </w:rPr>
      </w:pPr>
      <w:r w:rsidRPr="00562421">
        <w:rPr>
          <w:noProof/>
          <w:lang w:val="en-GB"/>
        </w:rPr>
        <w:drawing>
          <wp:inline distT="0" distB="0" distL="0" distR="0" wp14:anchorId="73E582D6" wp14:editId="46D937CA">
            <wp:extent cx="4117443" cy="1683969"/>
            <wp:effectExtent l="0" t="0" r="0" b="0"/>
            <wp:docPr id="163547023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390" cy="168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827A4" w14:textId="77777777" w:rsidR="003B460A" w:rsidRDefault="003B460A" w:rsidP="003B460A">
      <w:pPr>
        <w:rPr>
          <w:lang w:val="en-GB"/>
        </w:rPr>
      </w:pPr>
      <w:r>
        <w:rPr>
          <w:lang w:val="en-GB"/>
        </w:rPr>
        <w:t>Fig. 3 – Bridge (mm. 17-24)</w:t>
      </w:r>
    </w:p>
    <w:p w14:paraId="7C6BC342" w14:textId="77777777" w:rsidR="00AA628B" w:rsidRPr="00AA628B" w:rsidRDefault="00AA628B" w:rsidP="00AA628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A628B">
        <w:rPr>
          <w:rFonts w:ascii="Times New Roman" w:hAnsi="Times New Roman" w:cs="Times New Roman"/>
          <w:noProof/>
          <w:sz w:val="24"/>
          <w:szCs w:val="24"/>
          <w:lang w:val="en-GB"/>
        </w:rPr>
        <w:lastRenderedPageBreak/>
        <w:drawing>
          <wp:inline distT="0" distB="0" distL="0" distR="0" wp14:anchorId="15344102" wp14:editId="10AEB3E9">
            <wp:extent cx="5400040" cy="1551305"/>
            <wp:effectExtent l="0" t="0" r="0" b="0"/>
            <wp:docPr id="810832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32884" name="Imagem 8108328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EBDCD" w14:textId="2D2F9C4C" w:rsidR="00AA628B" w:rsidRPr="00AA628B" w:rsidRDefault="00AA628B" w:rsidP="00AA628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A628B">
        <w:rPr>
          <w:rFonts w:ascii="Times New Roman" w:hAnsi="Times New Roman" w:cs="Times New Roman"/>
          <w:sz w:val="24"/>
          <w:szCs w:val="24"/>
          <w:lang w:val="en-GB"/>
        </w:rPr>
        <w:t xml:space="preserve">Figure </w:t>
      </w:r>
      <w:r w:rsidR="003B460A">
        <w:rPr>
          <w:rFonts w:ascii="Times New Roman" w:hAnsi="Times New Roman" w:cs="Times New Roman"/>
          <w:sz w:val="24"/>
          <w:szCs w:val="24"/>
          <w:lang w:val="en-GB"/>
        </w:rPr>
        <w:t>4</w:t>
      </w:r>
      <w:r w:rsidRPr="00AA628B">
        <w:rPr>
          <w:rFonts w:ascii="Times New Roman" w:hAnsi="Times New Roman" w:cs="Times New Roman"/>
          <w:sz w:val="24"/>
          <w:szCs w:val="24"/>
          <w:lang w:val="en-GB"/>
        </w:rPr>
        <w:t xml:space="preserve"> – Exposition (mm. 1-47)</w:t>
      </w:r>
    </w:p>
    <w:p w14:paraId="4272A117" w14:textId="77777777" w:rsidR="00C41707" w:rsidRDefault="00C41707" w:rsidP="00C41707">
      <w:pPr>
        <w:rPr>
          <w:lang w:val="en-GB"/>
        </w:rPr>
      </w:pPr>
      <w:r w:rsidRPr="002671FF">
        <w:rPr>
          <w:noProof/>
          <w:lang w:val="en-GB"/>
        </w:rPr>
        <w:drawing>
          <wp:inline distT="0" distB="0" distL="0" distR="0" wp14:anchorId="45596987" wp14:editId="123240A1">
            <wp:extent cx="1390650" cy="1047750"/>
            <wp:effectExtent l="0" t="0" r="0" b="0"/>
            <wp:docPr id="16010846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ABD35" w14:textId="77777777" w:rsidR="00C41707" w:rsidRDefault="00C41707" w:rsidP="00C4170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1707">
        <w:rPr>
          <w:rFonts w:ascii="Times New Roman" w:hAnsi="Times New Roman" w:cs="Times New Roman"/>
          <w:sz w:val="24"/>
          <w:szCs w:val="24"/>
          <w:lang w:val="en-GB"/>
        </w:rPr>
        <w:t>Figure 5 – Tonicization of A in the beginning of the development section (mm. 49-50)</w:t>
      </w:r>
    </w:p>
    <w:p w14:paraId="1AAB424A" w14:textId="77777777" w:rsidR="00C41707" w:rsidRPr="00C41707" w:rsidRDefault="00C41707" w:rsidP="00C4170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1707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1A16C1A5" wp14:editId="760FA9BC">
            <wp:extent cx="4587857" cy="1924822"/>
            <wp:effectExtent l="0" t="0" r="3810" b="0"/>
            <wp:docPr id="70844432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15" cy="193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CC27" w14:textId="75DEF757" w:rsidR="00C41707" w:rsidRDefault="00C41707" w:rsidP="00C4170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41707">
        <w:rPr>
          <w:rFonts w:ascii="Times New Roman" w:hAnsi="Times New Roman" w:cs="Times New Roman"/>
          <w:sz w:val="24"/>
          <w:szCs w:val="24"/>
          <w:lang w:val="en-GB"/>
        </w:rPr>
        <w:t>Figure 6 – New theme in the first section of the Development (mm. 51-62)</w:t>
      </w:r>
    </w:p>
    <w:p w14:paraId="58787867" w14:textId="77777777" w:rsidR="00AA628B" w:rsidRPr="00AA628B" w:rsidRDefault="00AA628B" w:rsidP="00AA628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A628B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18AEB824" wp14:editId="01DAEF49">
            <wp:extent cx="5400040" cy="1120140"/>
            <wp:effectExtent l="0" t="0" r="0" b="3810"/>
            <wp:docPr id="40980383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03832" name="Imagem 4098038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D9C78" w14:textId="205BA1EF" w:rsidR="00AA628B" w:rsidRPr="00C41707" w:rsidRDefault="00AA628B" w:rsidP="00C4170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A628B">
        <w:rPr>
          <w:rFonts w:ascii="Times New Roman" w:hAnsi="Times New Roman" w:cs="Times New Roman"/>
          <w:sz w:val="24"/>
          <w:szCs w:val="24"/>
          <w:lang w:val="en-GB"/>
        </w:rPr>
        <w:t>Figure 7 – Underlying structure of the new theme of the development section (mm. 49-63)</w:t>
      </w:r>
    </w:p>
    <w:p w14:paraId="533CD92B" w14:textId="77777777" w:rsidR="001F1296" w:rsidRDefault="001F1296" w:rsidP="001F1296">
      <w:pPr>
        <w:rPr>
          <w:lang w:val="en-GB"/>
        </w:rPr>
      </w:pPr>
      <w:r w:rsidRPr="00E649EF">
        <w:rPr>
          <w:noProof/>
          <w:lang w:val="en-GB"/>
        </w:rPr>
        <w:lastRenderedPageBreak/>
        <w:drawing>
          <wp:inline distT="0" distB="0" distL="0" distR="0" wp14:anchorId="7B412BEB" wp14:editId="0E3EC126">
            <wp:extent cx="4008591" cy="3347720"/>
            <wp:effectExtent l="0" t="0" r="0" b="5080"/>
            <wp:docPr id="181153199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547" cy="334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419DD" w14:textId="2D9B206F" w:rsidR="001F1296" w:rsidRDefault="001F1296" w:rsidP="001F129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F1296">
        <w:rPr>
          <w:rFonts w:ascii="Times New Roman" w:hAnsi="Times New Roman" w:cs="Times New Roman"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sz w:val="24"/>
          <w:szCs w:val="24"/>
          <w:lang w:val="en-GB"/>
        </w:rPr>
        <w:t>8</w:t>
      </w:r>
      <w:r w:rsidRPr="001F1296">
        <w:rPr>
          <w:rFonts w:ascii="Times New Roman" w:hAnsi="Times New Roman" w:cs="Times New Roman"/>
          <w:sz w:val="24"/>
          <w:szCs w:val="24"/>
          <w:lang w:val="en-GB"/>
        </w:rPr>
        <w:t xml:space="preserve"> – 2nd section of the development and beginning of Recapitulation (mm. 63-82)</w:t>
      </w:r>
    </w:p>
    <w:p w14:paraId="2FDF2489" w14:textId="34943F32" w:rsidR="009C1A81" w:rsidRPr="001F1296" w:rsidRDefault="009C1A81" w:rsidP="001F129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E6D7C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3649354F" wp14:editId="69BAF178">
            <wp:extent cx="5400040" cy="1308100"/>
            <wp:effectExtent l="0" t="0" r="0" b="6350"/>
            <wp:docPr id="136768046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680469" name="Imagem 136768046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91F4" w14:textId="09725662" w:rsidR="00EE6D7C" w:rsidRDefault="00EE6D7C" w:rsidP="00EE6D7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Figure </w:t>
      </w:r>
      <w:r w:rsidR="001F1296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 – Exposition, Development section and Recapitulation (mm. 1-126)</w:t>
      </w:r>
    </w:p>
    <w:p w14:paraId="3EAEB9CC" w14:textId="756C23E6" w:rsidR="00AA628B" w:rsidRPr="00AA628B" w:rsidRDefault="00346A09" w:rsidP="00AA628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50AA32F4" wp14:editId="26E5AAA3">
            <wp:extent cx="5400040" cy="1871345"/>
            <wp:effectExtent l="0" t="0" r="0" b="0"/>
            <wp:docPr id="3965345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34577" name="Imagem 39653457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AAB23" w14:textId="03E40356" w:rsidR="00AA628B" w:rsidRPr="00AA628B" w:rsidRDefault="00AA628B" w:rsidP="00AA628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A628B">
        <w:rPr>
          <w:rFonts w:ascii="Times New Roman" w:hAnsi="Times New Roman" w:cs="Times New Roman"/>
          <w:sz w:val="24"/>
          <w:szCs w:val="24"/>
          <w:lang w:val="en-GB"/>
        </w:rPr>
        <w:t>Figure 1</w:t>
      </w:r>
      <w:r w:rsidR="001F1296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AA628B">
        <w:rPr>
          <w:rFonts w:ascii="Times New Roman" w:hAnsi="Times New Roman" w:cs="Times New Roman"/>
          <w:sz w:val="24"/>
          <w:szCs w:val="24"/>
          <w:lang w:val="en-GB"/>
        </w:rPr>
        <w:t xml:space="preserve"> – Analytical sketch of the 1st movement of </w:t>
      </w:r>
      <w:proofErr w:type="spellStart"/>
      <w:r w:rsidRPr="00AA628B">
        <w:rPr>
          <w:rFonts w:ascii="Times New Roman" w:hAnsi="Times New Roman" w:cs="Times New Roman"/>
          <w:sz w:val="24"/>
          <w:szCs w:val="24"/>
          <w:lang w:val="en-GB"/>
        </w:rPr>
        <w:t>Bomtempo</w:t>
      </w:r>
      <w:proofErr w:type="spellEnd"/>
      <w:r w:rsidRPr="00AA628B">
        <w:rPr>
          <w:rFonts w:ascii="Times New Roman" w:hAnsi="Times New Roman" w:cs="Times New Roman"/>
          <w:sz w:val="24"/>
          <w:szCs w:val="24"/>
          <w:lang w:val="en-GB"/>
        </w:rPr>
        <w:t xml:space="preserve"> Sonata Op. 18 n.1</w:t>
      </w:r>
    </w:p>
    <w:p w14:paraId="7E668950" w14:textId="77777777" w:rsidR="00AA628B" w:rsidRPr="00EE6D7C" w:rsidRDefault="00AA628B" w:rsidP="00EE6D7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86A6F23" w14:textId="77777777" w:rsidR="00EE6D7C" w:rsidRPr="00EE6D7C" w:rsidRDefault="00EE6D7C" w:rsidP="00EE6D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6D7C">
        <w:rPr>
          <w:rFonts w:ascii="Times New Roman" w:hAnsi="Times New Roman" w:cs="Times New Roman"/>
          <w:sz w:val="24"/>
          <w:szCs w:val="24"/>
        </w:rPr>
        <w:t>Bibliography</w:t>
      </w:r>
      <w:proofErr w:type="spellEnd"/>
    </w:p>
    <w:p w14:paraId="7636353A" w14:textId="77777777" w:rsidR="00EE6D7C" w:rsidRPr="00EE6D7C" w:rsidRDefault="00EE6D7C" w:rsidP="00EE6D7C">
      <w:pPr>
        <w:rPr>
          <w:rFonts w:ascii="Times New Roman" w:hAnsi="Times New Roman" w:cs="Times New Roman"/>
          <w:sz w:val="24"/>
          <w:szCs w:val="24"/>
        </w:rPr>
      </w:pPr>
      <w:r w:rsidRPr="00EE6D7C">
        <w:rPr>
          <w:rFonts w:ascii="Times New Roman" w:hAnsi="Times New Roman" w:cs="Times New Roman"/>
          <w:sz w:val="24"/>
          <w:szCs w:val="24"/>
        </w:rPr>
        <w:t>SANTOS, A. F. Domingos Bomtempo – nótulas sobre um eminente músico português. Porto: Fundação Eng. António de Almeida, 1992.</w:t>
      </w:r>
    </w:p>
    <w:p w14:paraId="18A4F606" w14:textId="77777777" w:rsidR="00EE6D7C" w:rsidRDefault="00EE6D7C" w:rsidP="00EE6D7C">
      <w:pPr>
        <w:rPr>
          <w:rFonts w:ascii="Times New Roman" w:hAnsi="Times New Roman" w:cs="Times New Roman"/>
          <w:sz w:val="24"/>
          <w:szCs w:val="24"/>
        </w:rPr>
      </w:pPr>
      <w:r w:rsidRPr="00EE6D7C">
        <w:rPr>
          <w:rFonts w:ascii="Times New Roman" w:hAnsi="Times New Roman" w:cs="Times New Roman"/>
          <w:sz w:val="24"/>
          <w:szCs w:val="24"/>
        </w:rPr>
        <w:lastRenderedPageBreak/>
        <w:t xml:space="preserve">BACOVIS, A. </w:t>
      </w:r>
      <w:proofErr w:type="gramStart"/>
      <w:r w:rsidRPr="00EE6D7C">
        <w:rPr>
          <w:rFonts w:ascii="Times New Roman" w:hAnsi="Times New Roman" w:cs="Times New Roman"/>
          <w:sz w:val="24"/>
          <w:szCs w:val="24"/>
        </w:rPr>
        <w:t>C..</w:t>
      </w:r>
      <w:proofErr w:type="gramEnd"/>
      <w:r w:rsidRPr="00EE6D7C">
        <w:rPr>
          <w:rFonts w:ascii="Times New Roman" w:hAnsi="Times New Roman" w:cs="Times New Roman"/>
          <w:sz w:val="24"/>
          <w:szCs w:val="24"/>
        </w:rPr>
        <w:t xml:space="preserve"> Elementos Formais, Texturais e Interpretativos nas Sonatas para piano de João Domingos Bomtempo (1775-1842). Dissertação. São Paulo: Unesp, 2017.</w:t>
      </w:r>
    </w:p>
    <w:p w14:paraId="43DEF3CF" w14:textId="77777777" w:rsidR="009C1A81" w:rsidRPr="00867CF2" w:rsidRDefault="009C1A81" w:rsidP="009C1A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67CF2">
        <w:rPr>
          <w:rFonts w:ascii="Times New Roman" w:hAnsi="Times New Roman" w:cs="Times New Roman"/>
          <w:sz w:val="24"/>
          <w:szCs w:val="24"/>
          <w:lang w:val="en-GB"/>
        </w:rPr>
        <w:t>CONE, Edward T.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‘</w:t>
      </w:r>
      <w:r w:rsidRPr="00867CF2">
        <w:rPr>
          <w:rFonts w:ascii="Times New Roman" w:hAnsi="Times New Roman" w:cs="Times New Roman"/>
          <w:sz w:val="24"/>
          <w:szCs w:val="24"/>
          <w:lang w:val="en-GB"/>
        </w:rPr>
        <w:t>Musical Form and Musical Performance</w:t>
      </w:r>
      <w:r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Pr="00867CF2">
        <w:rPr>
          <w:rFonts w:ascii="Times New Roman" w:hAnsi="Times New Roman" w:cs="Times New Roman"/>
          <w:sz w:val="24"/>
          <w:szCs w:val="24"/>
          <w:lang w:val="en-GB"/>
        </w:rPr>
        <w:t xml:space="preserve"> Reconsidered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Pr="00867CF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67CF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Music Theory </w:t>
      </w:r>
      <w:proofErr w:type="gramStart"/>
      <w:r w:rsidRPr="00867CF2">
        <w:rPr>
          <w:rFonts w:ascii="Times New Roman" w:hAnsi="Times New Roman" w:cs="Times New Roman"/>
          <w:i/>
          <w:iCs/>
          <w:sz w:val="24"/>
          <w:szCs w:val="24"/>
          <w:lang w:val="en-GB"/>
        </w:rPr>
        <w:t>Spectrum</w:t>
      </w:r>
      <w:r w:rsidRPr="00867CF2">
        <w:rPr>
          <w:rFonts w:ascii="Times New Roman" w:hAnsi="Times New Roman" w:cs="Times New Roman"/>
          <w:sz w:val="24"/>
          <w:szCs w:val="24"/>
          <w:lang w:val="en-GB"/>
        </w:rPr>
        <w:t xml:space="preserve"> ,</w:t>
      </w:r>
      <w:proofErr w:type="gramEnd"/>
      <w:r w:rsidRPr="00867CF2">
        <w:rPr>
          <w:rFonts w:ascii="Times New Roman" w:hAnsi="Times New Roman" w:cs="Times New Roman"/>
          <w:sz w:val="24"/>
          <w:szCs w:val="24"/>
          <w:lang w:val="en-GB"/>
        </w:rPr>
        <w:t xml:space="preserve"> Spring, 1985, Vol. 7, Time and Rhythm in Music, pp. 149-158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7EF2B7" w14:textId="77777777" w:rsidR="00EE6D7C" w:rsidRPr="00EE6D7C" w:rsidRDefault="00EE6D7C" w:rsidP="00EE6D7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E6D7C">
        <w:rPr>
          <w:rFonts w:ascii="Times New Roman" w:hAnsi="Times New Roman" w:cs="Times New Roman"/>
          <w:sz w:val="24"/>
          <w:szCs w:val="24"/>
        </w:rPr>
        <w:t xml:space="preserve">MAYER, Germano Gastal. A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João Domingos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Bomtempo's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piano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Portuguese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piano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pedagogy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. </w:t>
      </w:r>
      <w:r w:rsidRPr="00EE6D7C">
        <w:rPr>
          <w:rFonts w:ascii="Times New Roman" w:hAnsi="Times New Roman" w:cs="Times New Roman"/>
          <w:sz w:val="24"/>
          <w:szCs w:val="24"/>
          <w:lang w:val="en-GB"/>
        </w:rPr>
        <w:t>D.M.A. Essay. University of Iowa, 2017.</w:t>
      </w:r>
    </w:p>
    <w:p w14:paraId="2032023E" w14:textId="77777777" w:rsidR="00EE6D7C" w:rsidRPr="00EE6D7C" w:rsidRDefault="00EE6D7C" w:rsidP="00EE6D7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___________________. João Domingos </w:t>
      </w:r>
      <w:proofErr w:type="spellStart"/>
      <w:r w:rsidRPr="00EE6D7C">
        <w:rPr>
          <w:rFonts w:ascii="Times New Roman" w:hAnsi="Times New Roman" w:cs="Times New Roman"/>
          <w:sz w:val="24"/>
          <w:szCs w:val="24"/>
          <w:lang w:val="en-GB"/>
        </w:rPr>
        <w:t>Bomtempo’s</w:t>
      </w:r>
      <w:proofErr w:type="spellEnd"/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 Piano Method: a Portuguese Contribution to Early Piano Pedagogy in Proceedings of Research Hands on PIANO - International Conference on Music Performance, </w:t>
      </w:r>
      <w:proofErr w:type="spellStart"/>
      <w:r w:rsidRPr="00EE6D7C">
        <w:rPr>
          <w:rFonts w:ascii="Times New Roman" w:hAnsi="Times New Roman" w:cs="Times New Roman"/>
          <w:sz w:val="24"/>
          <w:szCs w:val="24"/>
          <w:lang w:val="en-GB"/>
        </w:rPr>
        <w:t>Universidade</w:t>
      </w:r>
      <w:proofErr w:type="spellEnd"/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 de Aveiro, 2019.</w:t>
      </w:r>
    </w:p>
    <w:p w14:paraId="398CBAFF" w14:textId="77777777" w:rsidR="00EE6D7C" w:rsidRPr="00EE6D7C" w:rsidRDefault="00EE6D7C" w:rsidP="00EE6D7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E6D7C">
        <w:rPr>
          <w:rFonts w:ascii="Times New Roman" w:hAnsi="Times New Roman" w:cs="Times New Roman"/>
          <w:sz w:val="24"/>
          <w:szCs w:val="24"/>
        </w:rPr>
        <w:t xml:space="preserve">SCHERPEREEL, Joseph. João Domingos Bomtempo –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Musicien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Portugais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XIXe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E6D7C">
        <w:rPr>
          <w:rFonts w:ascii="Times New Roman" w:hAnsi="Times New Roman" w:cs="Times New Roman"/>
          <w:sz w:val="24"/>
          <w:szCs w:val="24"/>
          <w:lang w:val="en-GB"/>
        </w:rPr>
        <w:t>Fundação</w:t>
      </w:r>
      <w:proofErr w:type="spellEnd"/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E6D7C">
        <w:rPr>
          <w:rFonts w:ascii="Times New Roman" w:hAnsi="Times New Roman" w:cs="Times New Roman"/>
          <w:sz w:val="24"/>
          <w:szCs w:val="24"/>
          <w:lang w:val="en-GB"/>
        </w:rPr>
        <w:t>Calouste</w:t>
      </w:r>
      <w:proofErr w:type="spellEnd"/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E6D7C">
        <w:rPr>
          <w:rFonts w:ascii="Times New Roman" w:hAnsi="Times New Roman" w:cs="Times New Roman"/>
          <w:sz w:val="24"/>
          <w:szCs w:val="24"/>
          <w:lang w:val="en-GB"/>
        </w:rPr>
        <w:t>Gulbenkian</w:t>
      </w:r>
      <w:proofErr w:type="spellEnd"/>
      <w:r w:rsidRPr="00EE6D7C">
        <w:rPr>
          <w:rFonts w:ascii="Times New Roman" w:hAnsi="Times New Roman" w:cs="Times New Roman"/>
          <w:sz w:val="24"/>
          <w:szCs w:val="24"/>
          <w:lang w:val="en-GB"/>
        </w:rPr>
        <w:t>, 1994.</w:t>
      </w:r>
    </w:p>
    <w:p w14:paraId="4F59862C" w14:textId="66EEA47F" w:rsidR="00636437" w:rsidRPr="00EE6D7C" w:rsidRDefault="00EE6D7C" w:rsidP="00EE6D7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E6D7C">
        <w:rPr>
          <w:rFonts w:ascii="Times New Roman" w:hAnsi="Times New Roman" w:cs="Times New Roman"/>
          <w:sz w:val="24"/>
          <w:szCs w:val="24"/>
        </w:rPr>
        <w:t xml:space="preserve">SOUZA, Filipe de. </w:t>
      </w:r>
      <w:proofErr w:type="spellStart"/>
      <w:r w:rsidRPr="00EE6D7C">
        <w:rPr>
          <w:rFonts w:ascii="Times New Roman" w:hAnsi="Times New Roman" w:cs="Times New Roman"/>
          <w:sz w:val="24"/>
          <w:szCs w:val="24"/>
        </w:rPr>
        <w:t>Portugaliae</w:t>
      </w:r>
      <w:proofErr w:type="spellEnd"/>
      <w:r w:rsidRPr="00EE6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D7C">
        <w:rPr>
          <w:rFonts w:ascii="Times New Roman" w:hAnsi="Times New Roman" w:cs="Times New Roman"/>
          <w:sz w:val="24"/>
          <w:szCs w:val="24"/>
        </w:rPr>
        <w:t>Musica</w:t>
      </w:r>
      <w:proofErr w:type="gramEnd"/>
      <w:r w:rsidRPr="00EE6D7C">
        <w:rPr>
          <w:rFonts w:ascii="Times New Roman" w:hAnsi="Times New Roman" w:cs="Times New Roman"/>
          <w:sz w:val="24"/>
          <w:szCs w:val="24"/>
        </w:rPr>
        <w:t xml:space="preserve"> XXXV: João Domingos Bomtempo. Obras para piano. Edição fac-similada. Coligido por Filipe de Sousa. </w:t>
      </w:r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Lisboa: </w:t>
      </w:r>
      <w:proofErr w:type="spellStart"/>
      <w:r w:rsidRPr="00EE6D7C">
        <w:rPr>
          <w:rFonts w:ascii="Times New Roman" w:hAnsi="Times New Roman" w:cs="Times New Roman"/>
          <w:sz w:val="24"/>
          <w:szCs w:val="24"/>
          <w:lang w:val="en-GB"/>
        </w:rPr>
        <w:t>Fundação</w:t>
      </w:r>
      <w:proofErr w:type="spellEnd"/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E6D7C">
        <w:rPr>
          <w:rFonts w:ascii="Times New Roman" w:hAnsi="Times New Roman" w:cs="Times New Roman"/>
          <w:sz w:val="24"/>
          <w:szCs w:val="24"/>
          <w:lang w:val="en-GB"/>
        </w:rPr>
        <w:t>Calouste</w:t>
      </w:r>
      <w:proofErr w:type="spellEnd"/>
      <w:r w:rsidRPr="00EE6D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E6D7C">
        <w:rPr>
          <w:rFonts w:ascii="Times New Roman" w:hAnsi="Times New Roman" w:cs="Times New Roman"/>
          <w:sz w:val="24"/>
          <w:szCs w:val="24"/>
          <w:lang w:val="en-GB"/>
        </w:rPr>
        <w:t>Gulbenkian</w:t>
      </w:r>
      <w:proofErr w:type="spellEnd"/>
      <w:r w:rsidRPr="00EE6D7C">
        <w:rPr>
          <w:rFonts w:ascii="Times New Roman" w:hAnsi="Times New Roman" w:cs="Times New Roman"/>
          <w:sz w:val="24"/>
          <w:szCs w:val="24"/>
          <w:lang w:val="en-GB"/>
        </w:rPr>
        <w:t>, 1980.</w:t>
      </w:r>
    </w:p>
    <w:sectPr w:rsidR="00636437" w:rsidRPr="00EE6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37"/>
    <w:rsid w:val="001F1296"/>
    <w:rsid w:val="00346A09"/>
    <w:rsid w:val="003B460A"/>
    <w:rsid w:val="00526728"/>
    <w:rsid w:val="00636437"/>
    <w:rsid w:val="00714724"/>
    <w:rsid w:val="00867CF2"/>
    <w:rsid w:val="009C1A81"/>
    <w:rsid w:val="00AA628B"/>
    <w:rsid w:val="00C41707"/>
    <w:rsid w:val="00E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2B7"/>
  <w15:chartTrackingRefBased/>
  <w15:docId w15:val="{FB102E55-2620-4E52-AE0A-EC9FEE38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4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Sauerbronn</dc:creator>
  <cp:keywords/>
  <dc:description/>
  <cp:lastModifiedBy>Guilherme Sauerbronn</cp:lastModifiedBy>
  <cp:revision>6</cp:revision>
  <dcterms:created xsi:type="dcterms:W3CDTF">2023-07-11T17:16:00Z</dcterms:created>
  <dcterms:modified xsi:type="dcterms:W3CDTF">2023-07-17T16:23:00Z</dcterms:modified>
</cp:coreProperties>
</file>