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6423"/>
      </w:tblGrid>
      <w:tr w:rsidR="007F1DD3" w:rsidRPr="007F1DD3" w:rsidTr="007F1DD3">
        <w:trPr>
          <w:tblCellSpacing w:w="15" w:type="dxa"/>
        </w:trPr>
        <w:tc>
          <w:tcPr>
            <w:tcW w:w="1250" w:type="pct"/>
            <w:shd w:val="clear" w:color="auto" w:fill="F9F9F9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br/>
              <w:t xml:space="preserve">2018-08-27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t>03:16</w:t>
            </w:r>
            <w:proofErr w:type="gramEnd"/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t>Para autor e editor</w:t>
            </w:r>
          </w:p>
        </w:tc>
        <w:tc>
          <w:tcPr>
            <w:tcW w:w="3750" w:type="pct"/>
            <w:shd w:val="clear" w:color="auto" w:fill="F9F9F9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hyperlink r:id="rId5" w:history="1">
              <w:r w:rsidRPr="007F1DD3">
                <w:rPr>
                  <w:rFonts w:ascii="Verdana" w:eastAsia="Times New Roman" w:hAnsi="Verdana" w:cs="Times New Roman"/>
                  <w:caps/>
                  <w:color w:val="808080"/>
                  <w:sz w:val="14"/>
                  <w:szCs w:val="14"/>
                  <w:u w:val="single"/>
                  <w:lang w:eastAsia="pt-BR"/>
                </w:rPr>
                <w:t>EDITAR</w:t>
              </w:r>
            </w:hyperlink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 | </w:t>
            </w:r>
            <w:hyperlink r:id="rId6" w:history="1">
              <w:r w:rsidRPr="007F1DD3">
                <w:rPr>
                  <w:rFonts w:ascii="Verdana" w:eastAsia="Times New Roman" w:hAnsi="Verdana" w:cs="Times New Roman"/>
                  <w:caps/>
                  <w:color w:val="808080"/>
                  <w:sz w:val="14"/>
                  <w:szCs w:val="14"/>
                  <w:u w:val="single"/>
                  <w:lang w:eastAsia="pt-BR"/>
                </w:rPr>
                <w:t>EXCLUIR</w:t>
              </w:r>
            </w:hyperlink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Assunto: Ensino de Harmonia apoiado pelo </w:t>
            </w:r>
            <w:proofErr w:type="spellStart"/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MuseScore</w:t>
            </w:r>
            <w:proofErr w:type="spellEnd"/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: reflexões a partir de uma experiência no curso Técnico em Instrumento Musical do IFRS-POA</w:t>
            </w:r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O trabalho está bem escrito e </w:t>
            </w:r>
            <w:proofErr w:type="spellStart"/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realizado,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apresentando</w:t>
            </w:r>
            <w:proofErr w:type="spell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uma boa contribuição para o ensino de harmonia. Aprovo sua apresentação para o II encontro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da </w:t>
            </w:r>
            <w:proofErr w:type="spell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TeMA</w:t>
            </w:r>
            <w:proofErr w:type="spellEnd"/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.</w:t>
            </w:r>
          </w:p>
        </w:tc>
      </w:tr>
      <w:tr w:rsidR="007F1DD3" w:rsidRPr="007F1DD3" w:rsidTr="007F1DD3">
        <w:trPr>
          <w:tblCellSpacing w:w="15" w:type="dxa"/>
        </w:trPr>
        <w:tc>
          <w:tcPr>
            <w:tcW w:w="1250" w:type="pct"/>
            <w:shd w:val="clear" w:color="auto" w:fill="F9F9F9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Avaliador</w:t>
            </w:r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t xml:space="preserve">2018-08-27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t>03:16</w:t>
            </w:r>
            <w:proofErr w:type="gramEnd"/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4"/>
                <w:szCs w:val="14"/>
                <w:lang w:eastAsia="pt-BR"/>
              </w:rPr>
              <w:t>Para diretor</w:t>
            </w:r>
          </w:p>
        </w:tc>
        <w:tc>
          <w:tcPr>
            <w:tcW w:w="3750" w:type="pct"/>
            <w:shd w:val="clear" w:color="auto" w:fill="F9F9F9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hyperlink r:id="rId7" w:history="1">
              <w:r w:rsidRPr="007F1DD3">
                <w:rPr>
                  <w:rFonts w:ascii="Verdana" w:eastAsia="Times New Roman" w:hAnsi="Verdana" w:cs="Times New Roman"/>
                  <w:caps/>
                  <w:color w:val="808080"/>
                  <w:sz w:val="14"/>
                  <w:szCs w:val="14"/>
                  <w:u w:val="single"/>
                  <w:lang w:eastAsia="pt-BR"/>
                </w:rPr>
                <w:t>EDITAR</w:t>
              </w:r>
            </w:hyperlink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 | </w:t>
            </w:r>
            <w:hyperlink r:id="rId8" w:history="1">
              <w:r w:rsidRPr="007F1DD3">
                <w:rPr>
                  <w:rFonts w:ascii="Verdana" w:eastAsia="Times New Roman" w:hAnsi="Verdana" w:cs="Times New Roman"/>
                  <w:caps/>
                  <w:color w:val="808080"/>
                  <w:sz w:val="14"/>
                  <w:szCs w:val="14"/>
                  <w:u w:val="single"/>
                  <w:lang w:eastAsia="pt-BR"/>
                </w:rPr>
                <w:t>EXCLUIR</w:t>
              </w:r>
            </w:hyperlink>
          </w:p>
          <w:p w:rsidR="007F1DD3" w:rsidRPr="007F1DD3" w:rsidRDefault="007F1DD3" w:rsidP="007F1DD3">
            <w:pP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Assunto: Ensino de Harmonia apoiado pelo </w:t>
            </w:r>
            <w:proofErr w:type="spellStart"/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MuseScore</w:t>
            </w:r>
            <w:proofErr w:type="spellEnd"/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: reflexões a partir de uma experiência no curso Técnico em Instrumento Musical do IFRS-POA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O</w:t>
            </w:r>
            <w:r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</w:t>
            </w:r>
            <w:bookmarkStart w:id="0" w:name="_GoBack"/>
            <w:bookmarkEnd w:id="0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trabalho está bem escrito e </w:t>
            </w:r>
            <w:proofErr w:type="spellStart"/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realizado,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apresentando</w:t>
            </w:r>
            <w:proofErr w:type="spell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uma boa contribuição para o ensino de harmonia. Aprovo sua apresentação para o II encontro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da </w:t>
            </w:r>
            <w:proofErr w:type="spell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TeMA</w:t>
            </w:r>
            <w:proofErr w:type="spellEnd"/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.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A pontuação é a seguinte: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Item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1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.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5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peso 5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Item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2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.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5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peso 5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item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3.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4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peso 4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Item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4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.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5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 peso 3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 xml:space="preserve">Item </w:t>
            </w:r>
            <w:proofErr w:type="gramStart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5</w:t>
            </w:r>
            <w:proofErr w:type="gramEnd"/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  5 peso 2</w:t>
            </w:r>
          </w:p>
          <w:p w:rsidR="007F1DD3" w:rsidRPr="007F1DD3" w:rsidRDefault="007F1DD3" w:rsidP="007F1D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</w:pPr>
            <w:r w:rsidRPr="007F1DD3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pt-BR"/>
              </w:rPr>
              <w:t>Total  = 96 pontos</w:t>
            </w:r>
          </w:p>
        </w:tc>
      </w:tr>
    </w:tbl>
    <w:p w:rsidR="00F45300" w:rsidRDefault="00F45300"/>
    <w:sectPr w:rsidR="00F45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D3"/>
    <w:rsid w:val="002368E6"/>
    <w:rsid w:val="007F1DD3"/>
    <w:rsid w:val="00F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8E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F1D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8E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F1D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725006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4287369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ma.mus.br/eventos/index.php/encontros/03-2018/reviewer/deleteComment/73/93?reviewId=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ma.mus.br/eventos/index.php/encontros/03-2018/reviewer/editComment/73/93?reviewId=1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ma.mus.br/eventos/index.php/encontros/03-2018/reviewer/deleteComment/73/92?reviewId=131" TargetMode="External"/><Relationship Id="rId5" Type="http://schemas.openxmlformats.org/officeDocument/2006/relationships/hyperlink" Target="http://tema.mus.br/eventos/index.php/encontros/03-2018/reviewer/editComment/73/92?reviewId=1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Lucia</dc:creator>
  <cp:lastModifiedBy>Maria Lucia</cp:lastModifiedBy>
  <cp:revision>1</cp:revision>
  <dcterms:created xsi:type="dcterms:W3CDTF">2018-08-27T15:18:00Z</dcterms:created>
  <dcterms:modified xsi:type="dcterms:W3CDTF">2018-08-27T15:20:00Z</dcterms:modified>
</cp:coreProperties>
</file>