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CB" w:rsidRDefault="004C4361">
      <w:r>
        <w:t>Parecer</w:t>
      </w:r>
      <w:r w:rsidR="0099459F">
        <w:t xml:space="preserve"> 3</w:t>
      </w:r>
    </w:p>
    <w:p w:rsidR="00CE6CBE" w:rsidRDefault="0099459F" w:rsidP="00CE6CBE">
      <w:pPr>
        <w:pStyle w:val="Default"/>
      </w:pPr>
      <w:r>
        <w:t>O artigo “</w:t>
      </w:r>
      <w:r>
        <w:t>O Réquiem de Mozart e o de José Maurício de 1816: simbologia histórica</w:t>
      </w:r>
      <w:r>
        <w:t xml:space="preserve">” deveria ser </w:t>
      </w:r>
      <w:proofErr w:type="gramStart"/>
      <w:r>
        <w:t>submetido</w:t>
      </w:r>
      <w:proofErr w:type="gramEnd"/>
      <w:r>
        <w:t xml:space="preserve"> a um </w:t>
      </w:r>
      <w:r w:rsidR="00B150A3">
        <w:t>evento científico de Musicologia Histórica e não a um evento de Teoria e Análise porque praticamente não aborda nenhum aspecto nem analítico nem teórico do Réquiem.</w:t>
      </w:r>
    </w:p>
    <w:p w:rsidR="00B150A3" w:rsidRPr="004C4361" w:rsidRDefault="00B150A3" w:rsidP="00CE6CBE">
      <w:pPr>
        <w:pStyle w:val="Default"/>
      </w:pPr>
      <w:r>
        <w:t xml:space="preserve">Ademais notamos um completo desconhecimento da literatura atualizada sobre o tema. Por exemplo, desconhece ou não cita o trabalho clássico de comparação entre as duas obras publicado pelo Prof. Ricardo </w:t>
      </w:r>
      <w:proofErr w:type="spellStart"/>
      <w:r>
        <w:t>Tacuchian</w:t>
      </w:r>
      <w:proofErr w:type="spellEnd"/>
      <w:r>
        <w:t xml:space="preserve"> na Revista Brasiliana há uma dezena de anos atrás, em relação ao qual este trabalho não acrescenta nem sequer algum detalhe. Há também os trabalhos recentes do Prof. </w:t>
      </w:r>
      <w:proofErr w:type="spellStart"/>
      <w:r>
        <w:t>Diósnio</w:t>
      </w:r>
      <w:proofErr w:type="spellEnd"/>
      <w:r>
        <w:t xml:space="preserve"> Machado Neto que atualizam e expandem em larga escala o conhecimento do problema do “fúnebre” em José Maurício, além de outros, o que determina que este texto não pode ser aprova</w:t>
      </w:r>
      <w:r w:rsidR="007374E4">
        <w:t xml:space="preserve">do para este o Encontro da </w:t>
      </w:r>
      <w:proofErr w:type="spellStart"/>
      <w:r w:rsidR="007374E4">
        <w:t>TeMA</w:t>
      </w:r>
      <w:proofErr w:type="spellEnd"/>
      <w:r w:rsidR="007374E4">
        <w:t>, principalmente porque seu conteúdo não corresponde a nossa área de atuação.</w:t>
      </w:r>
      <w:bookmarkStart w:id="0" w:name="_GoBack"/>
      <w:bookmarkEnd w:id="0"/>
    </w:p>
    <w:sectPr w:rsidR="00B150A3" w:rsidRPr="004C4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61"/>
    <w:rsid w:val="00147BCB"/>
    <w:rsid w:val="003C0999"/>
    <w:rsid w:val="003C1226"/>
    <w:rsid w:val="004C4361"/>
    <w:rsid w:val="007374E4"/>
    <w:rsid w:val="0099459F"/>
    <w:rsid w:val="00B150A3"/>
    <w:rsid w:val="00CE6CBE"/>
    <w:rsid w:val="00E2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1E26-D503-4300-BAB2-C9C1FAA4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C1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Coelho</dc:creator>
  <cp:keywords/>
  <dc:description/>
  <cp:lastModifiedBy>Rodolfo Coelho</cp:lastModifiedBy>
  <cp:revision>3</cp:revision>
  <cp:lastPrinted>2018-08-21T01:17:00Z</cp:lastPrinted>
  <dcterms:created xsi:type="dcterms:W3CDTF">2018-08-21T11:57:00Z</dcterms:created>
  <dcterms:modified xsi:type="dcterms:W3CDTF">2018-08-21T11:57:00Z</dcterms:modified>
</cp:coreProperties>
</file>