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2CC017" w14:textId="77777777" w:rsidR="00461494" w:rsidRPr="00461494" w:rsidRDefault="00461494" w:rsidP="0046149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494">
        <w:rPr>
          <w:rFonts w:ascii="Times New Roman" w:eastAsia="Times New Roman" w:hAnsi="Times New Roman" w:cs="Times New Roman"/>
          <w:b/>
          <w:sz w:val="24"/>
          <w:szCs w:val="24"/>
        </w:rPr>
        <w:t>Método Eclético de Lawrence Ferrara: reflexões potenciais para a performance musical</w:t>
      </w:r>
    </w:p>
    <w:p w14:paraId="00000011" w14:textId="77777777" w:rsidR="00C552DA" w:rsidRDefault="00C552D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C552DA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01</w:t>
      </w:r>
    </w:p>
    <w:p w14:paraId="00000013" w14:textId="77777777" w:rsidR="00C552DA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01 - 10 Passos do Método Eclético de Lawrence Ferrara</w:t>
      </w:r>
    </w:p>
    <w:p w14:paraId="00000014" w14:textId="77777777" w:rsidR="00C552D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Passo 01 = Marcos de Referência Histórica;</w:t>
      </w:r>
    </w:p>
    <w:p w14:paraId="00000015" w14:textId="77777777" w:rsidR="00C552D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Passo 02 = Escutas Abertas;</w:t>
      </w:r>
    </w:p>
    <w:p w14:paraId="00000016" w14:textId="77777777" w:rsidR="00C552D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Passo 03 = Sintaxe Musical;</w:t>
      </w:r>
    </w:p>
    <w:p w14:paraId="00000017" w14:textId="77777777" w:rsidR="00C552D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Passo 04 = Descrição Fenomenológica;</w:t>
      </w:r>
    </w:p>
    <w:p w14:paraId="00000018" w14:textId="77777777" w:rsidR="00C552D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Passo 05 = Significados Referenciais;</w:t>
      </w:r>
    </w:p>
    <w:p w14:paraId="00000019" w14:textId="77777777" w:rsidR="00C552D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Passo 06 = Significação Hermenêutica;</w:t>
      </w:r>
    </w:p>
    <w:p w14:paraId="0000001A" w14:textId="77777777" w:rsidR="00C552D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Passo 07 = Ambiente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-histórico do compositor;</w:t>
      </w:r>
    </w:p>
    <w:p w14:paraId="0000001B" w14:textId="77777777" w:rsidR="00C552D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Passo 08 = Retorno à Escuta Aberta;</w:t>
      </w:r>
    </w:p>
    <w:p w14:paraId="0000001C" w14:textId="77777777" w:rsidR="00C552D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Passo 09 = Guia de Execução;</w:t>
      </w:r>
    </w:p>
    <w:p w14:paraId="0000001D" w14:textId="77777777" w:rsidR="00C552D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Passo 10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Meta-Crítica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E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C552DA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02</w:t>
      </w:r>
    </w:p>
    <w:p w14:paraId="00000020" w14:textId="77777777" w:rsidR="00C552DA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02 - 13 Perguntas propostas por Ferrara no 1° passo (1991) - tradução nossa</w:t>
      </w:r>
    </w:p>
    <w:p w14:paraId="00000021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Quais são as datas importantes deste compositor além de seu nascimento e morte?</w:t>
      </w:r>
    </w:p>
    <w:p w14:paraId="00000022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Existem datas que demarcam períodos ou estilos?</w:t>
      </w:r>
    </w:p>
    <w:p w14:paraId="00000023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composição de alguma obra importante coincide com outro evento histórico relevante?</w:t>
      </w:r>
    </w:p>
    <w:p w14:paraId="00000024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Quais são as características deste período da história da música?</w:t>
      </w:r>
    </w:p>
    <w:p w14:paraId="00000025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influências de outros compositores são reconhecidas no seu estilo?</w:t>
      </w:r>
    </w:p>
    <w:p w14:paraId="00000026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Algum de seus trabalhos impactou as técnicas de composição subsequentes?</w:t>
      </w:r>
    </w:p>
    <w:p w14:paraId="00000027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Quais formas musicais utilizou?</w:t>
      </w:r>
    </w:p>
    <w:p w14:paraId="00000028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quais formações ou instrumentos compôs? (piano, câmara, orquestra)</w:t>
      </w:r>
    </w:p>
    <w:p w14:paraId="00000029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compositor é reconhecido como uma figura importante?</w:t>
      </w:r>
    </w:p>
    <w:p w14:paraId="0000002A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Consideramos sua música eclética?</w:t>
      </w:r>
    </w:p>
    <w:p w14:paraId="0000002B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que escreveram críticos, historiadores ou outros compositores sobre ele?</w:t>
      </w:r>
    </w:p>
    <w:p w14:paraId="0000002C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Quais eram os estilos de outras formas de arte do mesmo período?</w:t>
      </w:r>
    </w:p>
    <w:p w14:paraId="0000002D" w14:textId="77777777" w:rsidR="00C552D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 foi o clima sócio-político geral em que o compositor escreveu?</w:t>
      </w:r>
    </w:p>
    <w:p w14:paraId="0000002E" w14:textId="77777777" w:rsidR="00C552DA" w:rsidRDefault="00C552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C552DA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31" w14:textId="77777777" w:rsidR="00C552DA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Referências Bibliográficas</w:t>
      </w:r>
    </w:p>
    <w:p w14:paraId="00000032" w14:textId="77777777" w:rsidR="00C552DA" w:rsidRDefault="00C552D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AMORIM, H. Abel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Carlevaro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Heitor Villa-Lobos: a relação entre dois pilares do violão latino-americano. In: IV SIMPÓSIO VILLA-LOBOS, 4., 2018, São Paulo.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Anais do IV Simpósio Villa-Lobos São Paulo</w:t>
      </w:r>
      <w:r>
        <w:rPr>
          <w:rFonts w:ascii="Times New Roman" w:eastAsia="Times New Roman" w:hAnsi="Times New Roman" w:cs="Times New Roman"/>
          <w:sz w:val="24"/>
          <w:szCs w:val="24"/>
        </w:rPr>
        <w:t>, ECA-USP [...]. São Paulo: Escola de Comunicações e Artes da Universidade de São Paulo, 2018. p. 33-39.</w:t>
      </w:r>
    </w:p>
    <w:p w14:paraId="00000034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BALNCO, P. 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Estudo Crítico do “Método Eclético para Som, Forma e Referência” proposto por Lawrence Ferrara, a partir da realidade brasileira</w:t>
      </w:r>
      <w:r>
        <w:rPr>
          <w:rFonts w:ascii="Times New Roman" w:eastAsia="Times New Roman" w:hAnsi="Times New Roman" w:cs="Times New Roman"/>
          <w:sz w:val="24"/>
          <w:szCs w:val="24"/>
        </w:rPr>
        <w:t>. 2002. Disponível em: &lt;https://www.researchgate.net/publication/268296929_Estudo_Critico_do_Metodo_Ecletico_para_Som_Forma_e_Referencia_proposto_por_Lawrence_Ferrara_a_partir_da_realidade_brasileira&gt;. Acesso em: 12 nov. 2023.</w:t>
      </w:r>
    </w:p>
    <w:p w14:paraId="00000036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CANDÉ, R. DE.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História Universal da Música.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1ª ed. São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Paulo-SP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Martins Fontes, 1994. v. 1.</w:t>
      </w:r>
    </w:p>
    <w:p w14:paraId="00000038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CANDÉ, R. DE.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História Universal da Música.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1ª ed. São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Paulo-SP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Martins Fontes, 1994. v. 2.</w:t>
      </w:r>
    </w:p>
    <w:p w14:paraId="0000003A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CATÁLOGO DE OBRAS.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Museu Villa-Lobos</w:t>
      </w:r>
      <w:r>
        <w:rPr>
          <w:rFonts w:ascii="Times New Roman" w:eastAsia="Times New Roman" w:hAnsi="Times New Roman" w:cs="Times New Roman"/>
          <w:sz w:val="24"/>
          <w:szCs w:val="24"/>
        </w:rPr>
        <w:t>, 2022. Disponível em: &lt;https://museuvillalobos.museus.gov.br/index.php/catalogo-de-obras&gt;. Acesso em: 21 jan. 2024.</w:t>
      </w:r>
    </w:p>
    <w:p w14:paraId="0000003C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CHANNEL, Villa-Lobos.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Prelude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No. 3 - Villa-Lobos - Andrés Segovia.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YouTube, 2019, Disponível em: &lt;https://www.youtube.com/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watch?v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=PglKji1-hh4&gt;. Acesso em: 01 mai. 2024.</w:t>
      </w:r>
    </w:p>
    <w:p w14:paraId="0000003E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DIONIZIO, E. Características das fases criativas de Heitor Villa-Lobos. In: XXIX </w:t>
      </w:r>
    </w:p>
    <w:p w14:paraId="00000040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CONGRESSO DA ANPPOM – PELOTAS/RS, 29., 2019, Pelotas/RS.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Anais XXIX Congresso da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Anppom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Pelotas/RS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[...]. São Paulo: ANPPOM, 2019. v. 29.</w:t>
      </w:r>
    </w:p>
    <w:p w14:paraId="00000041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FERRARA, L.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Philosophy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Analysis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Music: bridges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musical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sound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form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reference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USA: Excelsior Music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Publishing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Co., 1991.</w:t>
      </w:r>
    </w:p>
    <w:p w14:paraId="00000043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GRIFFITHS, P.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Música Moderna: Uma história concisa e ilustrada de Debussy a Boulez.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1a. ed. Rio de Janeiro-RJ: Jorge Zahar Editor Ltda, 2003.</w:t>
      </w:r>
    </w:p>
    <w:p w14:paraId="00000045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HRASTE, J. P. M.; FAISTAUER, R. A.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análisis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ecléctico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sonata para piano opus 55 no 3 de Alberto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Ginastera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(1916-1983).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ICTUS - Periódico do PPGMUS-UFBA | ICTUS Music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v. 9, n. 2, 2008.</w:t>
      </w:r>
    </w:p>
    <w:p w14:paraId="00000046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PERFIL BIBLIOGRÁFICO.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Museu Villa-Lobos</w:t>
      </w:r>
      <w:r>
        <w:rPr>
          <w:rFonts w:ascii="Times New Roman" w:eastAsia="Times New Roman" w:hAnsi="Times New Roman" w:cs="Times New Roman"/>
          <w:sz w:val="24"/>
          <w:szCs w:val="24"/>
        </w:rPr>
        <w:t>, 2021. Disponível em: &lt;https://museuvillalobos.museus.gov.br/index.php/perfil-bibliografico&gt;. Acesso em: 17 jan. de 2024.</w:t>
      </w:r>
    </w:p>
    <w:p w14:paraId="00000048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RINK, J. Análise e (ou?) performance.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Cognição &amp; Artes Musicais/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Cognition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&amp; Musical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São Paulo, v. 2, n. 2, p. 25-43, 2007.</w:t>
      </w:r>
    </w:p>
    <w:p w14:paraId="0000004A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RIPKE, J. Villa-Lobos, Tom Jobim e a Bossa Nova: uma análise comparativa de possíveis influências e conexões. In: O III SIMPÓSIO VILLA-LOBOS, 3., 2017, São Paulo.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Anais do III Simpósio Villa-Lobos São Paulo, ECA-USP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[...]. São Paulo: Escola de Comunicações e Artes da Universidade de São Paulo, 2017. p. 1-21.</w:t>
      </w:r>
    </w:p>
    <w:p w14:paraId="0000004C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RIPKE, Juliana. Tópicas afro-brasileiras a partir de Villa-Lobos e suas influências em outros compositores brasileiros: canto de xangô e berimbau. In: XXVII CONGRESSO DA ANPPOM – PELOTAS/RS, 17., 2017, Campinas/SP.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Anais XXVII Congresso da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Anppom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Pelotas/RS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[...]. São Paulo: ANPPOM, 2017. v. 17, p. 1-10.</w:t>
      </w:r>
    </w:p>
    <w:p w14:paraId="0000004E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RUAS, J. J. Idiomatismo e paisagem sonora: uma análise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sociomusicológica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aplicada ao “Prelúdio no 1” para violão de Heitor Villa-Lobos.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 SIMPÓSIO VILLA-LOBOS, 5., 2019, São Paulo.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Anais do V Simpósio Villa-Lobos São Paulo, ECA-USP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[...]. São Paulo: Escola de Comunicações e Artes da Universidade de São Paulo, 2019. v. 5, p. 140-153,</w:t>
      </w:r>
    </w:p>
    <w:p w14:paraId="00000050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SOARES, Teresinha Rodrigues Prada.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obra violonística de Heitor Villa-Lobos (Brasil) e Leo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Brouwer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(Cuba): a sensibilidade americana e a aventura intelectual.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2001. Dissertação (Mestrado) – Universidade de São Paulo, São Paulo, 2001.  Acesso em: 20 jan. 2024.</w:t>
      </w:r>
    </w:p>
    <w:p w14:paraId="00000052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C552DA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TONI, F. C. Mário de Andrade e Villa-Lobos.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Revista do Instituto de Estudos Brasileiros</w:t>
      </w:r>
      <w:r>
        <w:rPr>
          <w:rFonts w:ascii="Times New Roman" w:eastAsia="Times New Roman" w:hAnsi="Times New Roman" w:cs="Times New Roman"/>
          <w:sz w:val="24"/>
          <w:szCs w:val="24"/>
        </w:rPr>
        <w:t>, n. 27, p. 43–58, 31 dez. 1987.</w:t>
      </w:r>
    </w:p>
    <w:p w14:paraId="00000054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C552DA" w:rsidRDefault="00C55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552DA">
      <w:footerReference w:type="default" r:id="rId7"/>
      <w:pgSz w:w="11906" w:h="16838"/>
      <w:pgMar w:top="1417" w:right="1133" w:bottom="1133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ADBA9" w14:textId="77777777" w:rsidR="00071BA2" w:rsidRDefault="00071BA2">
      <w:pPr>
        <w:spacing w:line="240" w:lineRule="auto"/>
      </w:pPr>
      <w:r>
        <w:separator/>
      </w:r>
    </w:p>
  </w:endnote>
  <w:endnote w:type="continuationSeparator" w:id="0">
    <w:p w14:paraId="6F3F27FF" w14:textId="77777777" w:rsidR="00071BA2" w:rsidRDefault="00071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56" w14:textId="1D387A33" w:rsidR="00C552DA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4614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CFD1D" w14:textId="77777777" w:rsidR="00071BA2" w:rsidRDefault="00071BA2">
      <w:pPr>
        <w:spacing w:line="240" w:lineRule="auto"/>
      </w:pPr>
      <w:r>
        <w:separator/>
      </w:r>
    </w:p>
  </w:footnote>
  <w:footnote w:type="continuationSeparator" w:id="0">
    <w:p w14:paraId="06B31D6A" w14:textId="77777777" w:rsidR="00071BA2" w:rsidRDefault="00071B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693B0F"/>
    <w:multiLevelType w:val="multilevel"/>
    <w:tmpl w:val="FF0AD4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8039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DA"/>
    <w:rsid w:val="00071BA2"/>
    <w:rsid w:val="00347D89"/>
    <w:rsid w:val="00461494"/>
    <w:rsid w:val="0065314A"/>
    <w:rsid w:val="00C5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6B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2024-07-31T22:23:00Z</dcterms:created>
  <dcterms:modified xsi:type="dcterms:W3CDTF">2024-07-31T22:23:00Z</dcterms:modified>
</cp:coreProperties>
</file>