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47C2" w14:textId="0F4C38EF" w:rsidR="00FE726C" w:rsidRDefault="00437788" w:rsidP="009D74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3B77A8">
        <w:rPr>
          <w:rFonts w:ascii="Times New Roman" w:hAnsi="Times New Roman" w:cs="Times New Roman"/>
          <w:b/>
          <w:bCs/>
          <w:sz w:val="24"/>
          <w:szCs w:val="24"/>
        </w:rPr>
        <w:t>para obter</w:t>
      </w:r>
      <w:r w:rsidR="009D74A8">
        <w:rPr>
          <w:rFonts w:ascii="Times New Roman" w:hAnsi="Times New Roman" w:cs="Times New Roman"/>
          <w:b/>
          <w:bCs/>
          <w:sz w:val="24"/>
          <w:szCs w:val="24"/>
        </w:rPr>
        <w:t xml:space="preserve"> razões primárias de eventos texturais de mesmo valor de densidade-compressão</w:t>
      </w:r>
    </w:p>
    <w:p w14:paraId="07523824" w14:textId="77777777" w:rsidR="00297105" w:rsidRDefault="00297105" w:rsidP="00297105">
      <w:pPr>
        <w:rPr>
          <w:rFonts w:ascii="Times New Roman" w:hAnsi="Times New Roman" w:cs="Times New Roman"/>
          <w:sz w:val="24"/>
          <w:szCs w:val="24"/>
        </w:rPr>
      </w:pPr>
    </w:p>
    <w:p w14:paraId="06901421" w14:textId="5013167A" w:rsidR="00BE1C8F" w:rsidRDefault="00BE1C8F" w:rsidP="00297105">
      <w:pPr>
        <w:rPr>
          <w:rFonts w:ascii="Times New Roman" w:hAnsi="Times New Roman" w:cs="Times New Roman"/>
          <w:sz w:val="24"/>
          <w:szCs w:val="24"/>
        </w:rPr>
      </w:pPr>
      <w:r w:rsidRPr="00297105">
        <w:rPr>
          <w:rFonts w:ascii="Times New Roman" w:hAnsi="Times New Roman" w:cs="Times New Roman"/>
          <w:sz w:val="24"/>
          <w:szCs w:val="24"/>
        </w:rPr>
        <w:t>Eixo temático</w:t>
      </w:r>
      <w:r w:rsidR="00EC6981" w:rsidRPr="00297105">
        <w:rPr>
          <w:rFonts w:ascii="Times New Roman" w:hAnsi="Times New Roman" w:cs="Times New Roman"/>
          <w:sz w:val="24"/>
          <w:szCs w:val="24"/>
        </w:rPr>
        <w:t xml:space="preserve">: Teoria e </w:t>
      </w:r>
      <w:r w:rsidR="00297105">
        <w:rPr>
          <w:rFonts w:ascii="Times New Roman" w:hAnsi="Times New Roman" w:cs="Times New Roman"/>
          <w:sz w:val="24"/>
          <w:szCs w:val="24"/>
        </w:rPr>
        <w:t>a</w:t>
      </w:r>
      <w:r w:rsidR="00EC6981" w:rsidRPr="00297105">
        <w:rPr>
          <w:rFonts w:ascii="Times New Roman" w:hAnsi="Times New Roman" w:cs="Times New Roman"/>
          <w:sz w:val="24"/>
          <w:szCs w:val="24"/>
        </w:rPr>
        <w:t>nálise em contextos pós-tonais</w:t>
      </w:r>
    </w:p>
    <w:p w14:paraId="16274BF0" w14:textId="6A612339" w:rsidR="003474B4" w:rsidRPr="00297105" w:rsidRDefault="003474B4" w:rsidP="00297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5951BF">
        <w:rPr>
          <w:rFonts w:ascii="Times New Roman" w:hAnsi="Times New Roman" w:cs="Times New Roman"/>
          <w:sz w:val="24"/>
          <w:szCs w:val="24"/>
        </w:rPr>
        <w:t>Análise textural</w:t>
      </w:r>
      <w:r w:rsidR="004F66AE">
        <w:rPr>
          <w:rFonts w:ascii="Times New Roman" w:hAnsi="Times New Roman" w:cs="Times New Roman"/>
          <w:sz w:val="24"/>
          <w:szCs w:val="24"/>
        </w:rPr>
        <w:t>; Densidade-compressão;</w:t>
      </w:r>
      <w:r w:rsidR="00745EC5">
        <w:rPr>
          <w:rFonts w:ascii="Times New Roman" w:hAnsi="Times New Roman" w:cs="Times New Roman"/>
          <w:sz w:val="24"/>
          <w:szCs w:val="24"/>
        </w:rPr>
        <w:t xml:space="preserve"> Textura.</w:t>
      </w:r>
    </w:p>
    <w:p w14:paraId="69AA26BA" w14:textId="77777777" w:rsidR="009D74A8" w:rsidRDefault="009D74A8" w:rsidP="009D74A8">
      <w:pPr>
        <w:rPr>
          <w:rFonts w:ascii="Times New Roman" w:hAnsi="Times New Roman" w:cs="Times New Roman"/>
          <w:sz w:val="24"/>
          <w:szCs w:val="24"/>
        </w:rPr>
      </w:pPr>
    </w:p>
    <w:p w14:paraId="1E2F2BBD" w14:textId="6278D01F" w:rsidR="008D49C7" w:rsidRPr="008D49C7" w:rsidRDefault="00610FD6" w:rsidP="00EE6F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um contato imediato com </w: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conceito de densidade-compressão proposto pela teoria textural de Wallace Berry, </w:t>
      </w:r>
      <w:r w:rsidR="00435E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já se</w: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percebe que alguns eventos texturais</w: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possuem o mesmo valor de densidade-compressão</w:t>
      </w:r>
      <w:r w:rsidR="00334C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)</m:t>
        </m:r>
      </m:oMath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mesmo sendo construídos com um número diferente de notas, em diferentes espaços intervalares (âmbitos intervalares)</w: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2"/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com diferentes configurações internas (distribuições das notas no espaço intervalar). A </w: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REF _Ref167638076 \h  \* MERGEFORMAT </w:instrTex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="002F59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Erro! Fonte de referência não encontrada.</w:t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="008D49C7"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demonstra essas situações por meio de três eventos texturais distintos. </w:t>
      </w:r>
    </w:p>
    <w:p w14:paraId="12ADB506" w14:textId="77777777" w:rsidR="008D49C7" w:rsidRPr="008D49C7" w:rsidRDefault="008D49C7" w:rsidP="00EE6FB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0665F9" w14:textId="55393B9B" w:rsidR="008D49C7" w:rsidRPr="008D49C7" w:rsidRDefault="008D49C7" w:rsidP="00EE6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8D4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Figura </w:t>
      </w:r>
      <w:r w:rsidRPr="008D4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8D4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instrText xml:space="preserve"> SEQ Figura \* ARABIC </w:instrText>
      </w:r>
      <w:r w:rsidRPr="008D4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2F596C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14:ligatures w14:val="none"/>
        </w:rPr>
        <w:t>1</w:t>
      </w:r>
      <w:r w:rsidRPr="008D49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 w:rsidRPr="008D49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– Três situações texturais.</w:t>
      </w:r>
    </w:p>
    <w:p w14:paraId="6982BD2C" w14:textId="77777777" w:rsidR="008D49C7" w:rsidRPr="008D49C7" w:rsidRDefault="008D49C7" w:rsidP="00EE6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7A03845" w14:textId="77777777" w:rsidR="008D49C7" w:rsidRPr="008D49C7" w:rsidRDefault="008D49C7" w:rsidP="00EE6F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8D49C7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14:ligatures w14:val="none"/>
        </w:rPr>
        <w:drawing>
          <wp:inline distT="0" distB="0" distL="0" distR="0" wp14:anchorId="56BB138D" wp14:editId="61E9F47E">
            <wp:extent cx="5023154" cy="1364060"/>
            <wp:effectExtent l="0" t="0" r="6350" b="7620"/>
            <wp:docPr id="131131663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1663" name="Imagem 1" descr="Uma imagem contendo 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374" cy="136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8F80" w14:textId="77777777" w:rsidR="008D49C7" w:rsidRPr="008D49C7" w:rsidRDefault="008D49C7" w:rsidP="00EE6FB5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DCF293" w14:textId="77777777" w:rsidR="008D49C7" w:rsidRPr="008D49C7" w:rsidRDefault="008D49C7" w:rsidP="00EE6FB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D49C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Fonte: os autores.</w:t>
      </w:r>
    </w:p>
    <w:p w14:paraId="3152B969" w14:textId="77777777" w:rsidR="008D49C7" w:rsidRPr="008D49C7" w:rsidRDefault="008D49C7" w:rsidP="00EE6FB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9FB9F9" w14:textId="77777777" w:rsidR="008D49C7" w:rsidRPr="008D49C7" w:rsidRDefault="008D49C7" w:rsidP="00EE6FB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855A22" w14:textId="4E4FD870" w:rsidR="00EF1F98" w:rsidRPr="00642AAE" w:rsidRDefault="008D49C7" w:rsidP="00642A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Veja-se que mesmo com estruturas e sonoridades distintas, os eventos texturais [A], [B] e [C] expressam o mesmo valor de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</m:oMath>
      <w:r w:rsidRPr="008D4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Situações como essas instigam algumas curiosidades sobre esse conceito e o comportamento de seus valores em diferentes situações analíticas</w:t>
      </w:r>
      <w:r w:rsidR="00DF2E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7A66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18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fim de aproveitar a capacidade de se obter o mesmo valor de densidade-compressão</w:t>
      </w:r>
      <w:r w:rsidR="00A713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 diferentes estruturas, </w:t>
      </w:r>
      <w:r w:rsidR="00DB0D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E621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presente trabalho se dedica a </w:t>
      </w:r>
      <w:r w:rsidR="00E621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apresentar </w:t>
      </w:r>
      <w:r w:rsidR="00257F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um </w:t>
      </w:r>
      <w:r w:rsidR="00E621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C8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rograma</w:t>
      </w:r>
      <w:r w:rsidR="00257F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</w:t>
      </w:r>
      <w:r w:rsidR="00DB0D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5B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="0014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acilita a obtenção de </w:t>
      </w:r>
      <w:r w:rsidR="00DF23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eventos texturais</w:t>
      </w:r>
      <w:r w:rsidR="00C63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mesma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</m:oMath>
      <w:r w:rsidR="00955D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por meio de frações</w:t>
      </w:r>
      <w:r w:rsidR="004E6C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equivalentes</w:t>
      </w:r>
      <w:r w:rsidR="00D30C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2A9ABE" w14:textId="1C8B31D8" w:rsidR="00642AAE" w:rsidRDefault="00642AAE" w:rsidP="00835F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1987, Wallace Berry publicou a segunda edição do livro </w:t>
      </w:r>
      <w:r w:rsidRPr="00642A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Structural Functions in Music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pela Dover. Essa obra, dividida em uma introdução e três capítulos – </w:t>
      </w:r>
      <w:r w:rsidRPr="00642A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Tonalidade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642A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Textura,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r w:rsidRPr="00642A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Ritmo e Métrica 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F966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835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Entre esses capítulos, o que trata sobre textura se consolidou ao longo dos anos como a base teórica para o desenvolvimento dos estudos acerca desse parâmetro musical.</w:t>
      </w:r>
      <w:r w:rsidR="00E74B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 linhas gerais, a teoria textural de Berry se atem aos aspectos qualitativos e quantitativos da textura, observando, quando considera os primeiros, as relações de independência e interdependência e suas implicações sobre a progressão e a recessão textural; e quando considera os aspectos quantitativos, restringe-se a mensurar a quantidade de notas de um evento textural, por ele nomeado de densidade-número, e a razão entre a quantidade de notas (densidades-número) e o espaço intervalar de um evento textural, a que ele chama de densidade-compressão</w:t>
      </w:r>
      <w:r w:rsidR="000D5D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642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8824241" w14:textId="2490A571" w:rsidR="00613437" w:rsidRPr="000E6654" w:rsidRDefault="000E6654" w:rsidP="007B6A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referência a eventos texturais é certamente a mais complexa e suscetível a interpretações ambíguas, pois um evento textural pode </w:t>
      </w:r>
      <w:r w:rsidR="00ED60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apresentar de mu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itas formas</w:t>
      </w:r>
      <w:r w:rsidR="00FC05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84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por isso se faz necessário</w:t>
      </w:r>
      <w:r w:rsidR="004D6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esclarecer</w:t>
      </w:r>
      <w:r w:rsidR="004D6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C05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5532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diferença entre</w:t>
      </w:r>
      <w:r w:rsidR="00FC05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501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disposição interna das notas de um evento </w:t>
      </w:r>
      <w:r w:rsidR="00D501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8F28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ideia geral de um evento textural formado por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z</m:t>
        </m:r>
      </m:oMath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notas em um espaço intervalar 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x</m:t>
        </m:r>
      </m:oMath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 xml:space="preserve"> </w:instrTex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x</m:t>
        </m:r>
      </m:oMath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sem uma disposição interna específica. Portanto, doravante, os termos: 1) “evento textural singular” será usado para se referir a um evento textural com notas e estrutura interna particulares; 2) “estruturas de eventos texturais” referir-se-ão às estruturas internas que um evento textural pode ter, sem definir as notas que as compõem; e 3) “razão primária de evento textural”</w:t>
      </w:r>
      <w:r w:rsidR="00C10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2775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nomeará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representação abstrata de um evento textural </w:t>
      </w:r>
      <w:r w:rsidR="00A448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sem 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estrutura interna</w:t>
      </w:r>
      <w:r w:rsidR="00A448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nem as notas</w:t>
      </w:r>
      <w:r w:rsidR="00A448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definidas</w:t>
      </w:r>
      <w:r w:rsidRPr="000E66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 razão primária de um evento textural é representado pela fração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z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x</m:t>
            </m:r>
          </m:den>
        </m:f>
      </m:oMath>
      <w:r w:rsidR="00BC4F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em que</w:t>
      </w:r>
      <w:r w:rsidR="000C1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z</m:t>
        </m:r>
      </m:oMath>
      <w:r w:rsidR="000C1C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é a </w:t>
      </w:r>
      <w:r w:rsidR="001C62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densidade-número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n</m:t>
            </m:r>
          </m:sub>
        </m:sSub>
      </m:oMath>
      <w:r w:rsidR="005803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1C62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x</m:t>
        </m:r>
      </m:oMath>
      <w:r w:rsidR="001C62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é </w:t>
      </w:r>
      <w:r w:rsidR="006F49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espaço intervalar</w:t>
      </w:r>
      <w:r w:rsidR="003326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I</m:t>
        </m:r>
      </m:oMath>
      <w:r w:rsidR="006F49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071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E57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 estudo considera a extensão do piano como limites</w:t>
      </w:r>
      <w:r w:rsidR="00AE15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físicos para a construção dos eventos texturais; </w:t>
      </w:r>
      <w:r w:rsidR="006225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="00AE15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7E3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go,</w:t>
      </w:r>
      <w:r w:rsidR="003511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E3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n</m:t>
            </m:r>
          </m:sub>
        </m:sSub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=</m:t>
        </m:r>
        <m:d>
          <m:dPr>
            <m:begChr m:val="{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z∈N</m:t>
            </m:r>
          </m:e>
        </m:d>
        <m:r>
          <w:rPr>
            <w:rFonts w:ascii="Cambria Math" w:hAnsi="Cambria Math"/>
          </w:rPr>
          <m:t>2≤z≤88}</m:t>
        </m:r>
      </m:oMath>
      <w:r w:rsidR="007937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26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I=</m:t>
        </m:r>
        <m:d>
          <m:dPr>
            <m:begChr m:val="{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x∈N</m:t>
            </m:r>
          </m:e>
        </m:d>
        <m:r>
          <w:rPr>
            <w:rFonts w:ascii="Cambria Math" w:hAnsi="Cambria Math"/>
          </w:rPr>
          <m:t>1≤x ≤87}</m:t>
        </m:r>
      </m:oMath>
      <w:r w:rsidR="00467B98">
        <w:rPr>
          <w:rFonts w:ascii="Times New Roman" w:eastAsia="Times New Roman" w:hAnsi="Times New Roman" w:cs="Times New Roman"/>
        </w:rPr>
        <w:t>,</w:t>
      </w:r>
      <w:r w:rsidR="00467B98">
        <w:rPr>
          <w:rFonts w:ascii="Times New Roman" w:eastAsia="Times New Roman" w:hAnsi="Times New Roman" w:cs="Times New Roman"/>
          <w:sz w:val="24"/>
          <w:szCs w:val="24"/>
        </w:rPr>
        <w:t xml:space="preserve"> ou seja, </w:t>
      </w:r>
      <w:r w:rsidR="00467B98" w:rsidRPr="00B36A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 eventos texturais mais simples são aqueles formados apenas pelas 2 notas determinantes do espaço intervalar do evento e que o evento textural mais complexo é aquele resultante da sobreposição de todas as 88 notas disponíveis em um espaço intervalar de 87 semitons.</w:t>
      </w:r>
    </w:p>
    <w:p w14:paraId="72A96B90" w14:textId="6C9C016F" w:rsidR="00E37640" w:rsidRDefault="00E37640" w:rsidP="00E3764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37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situações analíticas ou composicionais, empregar os valores decimais de densidade-compressão não é algo prático. Por isso, sugere-se aqui o emprego de frações </w:t>
      </w:r>
      <w:r w:rsidRPr="00E37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para representar tanto a densidade-compressão quanto os eventos texturais</w:t>
      </w:r>
      <w:r w:rsidR="009918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</w:t>
      </w:r>
      <w:r w:rsidRPr="00E37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caso desses últimos</w:t>
      </w:r>
      <w:r w:rsidR="009918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essa fração é a </w:t>
      </w:r>
      <w:r w:rsidRPr="00E376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razão primária de evento textural.</w:t>
      </w:r>
    </w:p>
    <w:p w14:paraId="2E508B5D" w14:textId="00F95C11" w:rsidR="00272568" w:rsidRPr="00E37640" w:rsidRDefault="00BB3B9A" w:rsidP="00E3764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Como visto anteriormente, </w:t>
      </w:r>
      <w:r w:rsidR="00D913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eventos texturais singulares</w:t>
      </w:r>
      <w:r w:rsidR="00D913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podem ter a mesma </w:t>
      </w:r>
      <w:r w:rsidR="008D4C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razão primária</w:t>
      </w:r>
      <w:r w:rsidR="008E15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Entretanto, podem existir outras raz</w:t>
      </w:r>
      <w:r w:rsidR="00C1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ões primárias que </w:t>
      </w:r>
      <w:r w:rsidR="00FB20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="00C1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 w:rsidR="00FB20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C1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 o mesmo valor</w:t>
      </w:r>
      <w:r w:rsidR="00892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a</m:t>
        </m:r>
      </m:oMath>
      <w:r w:rsidR="00C136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</m:oMath>
      <w:r w:rsidR="00923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B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faça</w:t>
      </w:r>
      <w:r w:rsidR="00BF1D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AB75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 que esses 2 eventos singulares sejam equivalentes a</w:t>
      </w:r>
      <w:r w:rsidR="00720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outros inúmeros </w:t>
      </w:r>
      <w:r w:rsidR="00506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eventos </w:t>
      </w:r>
      <w:r w:rsidR="007209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termos de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</m:oMath>
      <w:r w:rsidR="007020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506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Diante disso, cabe </w:t>
      </w:r>
      <w:r w:rsidR="00C12D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ainda dizer que em alguns casos convém encontrar uma</w:t>
      </w:r>
      <w:r w:rsidR="001966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fração irredutível que represente</w:t>
      </w:r>
      <w:r w:rsidR="00B96F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1966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valor</w:t>
      </w:r>
      <w:r w:rsidR="00E40C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a</m:t>
        </m:r>
      </m:oMath>
      <w:r w:rsidR="001966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</m:oMath>
      <w:r w:rsidR="00B96F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9A42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outras razões primárias equivalentes; e </w:t>
      </w:r>
      <w:r w:rsidR="00CC50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inúmeros eventos texturais singulares.</w:t>
      </w:r>
      <w:r w:rsidR="00026F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74C3AC6" w14:textId="6DA71CBB" w:rsidR="00C80795" w:rsidRDefault="00472937" w:rsidP="008C045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 obte</w:t>
      </w:r>
      <w:r w:rsidR="00270C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 eventos texturais de </w:t>
      </w:r>
      <w:r w:rsidR="00705A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mesmo valor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a</m:t>
        </m:r>
      </m:oMath>
      <w:r w:rsidR="00705AF7" w:rsidRPr="00705A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</m:oMath>
      <w:r w:rsidR="00705A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E710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foi criado</w:t>
      </w:r>
      <w:r w:rsidR="00C14A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B03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C14A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programa</w:t>
      </w:r>
      <w:r w:rsidR="004744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Calc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R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w:softHyphen/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w:softHyphen/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w:softHyphen/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w:softHyphen/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p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c</m:t>
            </m:r>
          </m:sub>
        </m:sSub>
        <m:r>
          <w:rPr>
            <w:rStyle w:val="Refdenotaderodap"/>
            <w:rFonts w:ascii="Cambria Math" w:eastAsia="Times New Roman" w:hAnsi="Cambria Math" w:cs="Times New Roman"/>
            <w:i/>
            <w:kern w:val="0"/>
            <w:sz w:val="24"/>
            <w:szCs w:val="24"/>
            <w14:ligatures w14:val="none"/>
          </w:rPr>
          <w:footnoteReference w:id="3"/>
        </m:r>
      </m:oMath>
      <w:r w:rsidR="00C14A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 que</w:t>
      </w:r>
      <w:r w:rsidR="000B0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entra com uma razão primária</w:t>
      </w:r>
      <w:r w:rsidR="00BD2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que </w:t>
      </w:r>
      <w:r w:rsidR="00755E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obedeça às</w:t>
      </w:r>
      <w:r w:rsidR="00BD2C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condições</w:t>
      </w:r>
      <w:r w:rsidR="00A574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anteriormente descritas e ele devolve </w:t>
      </w:r>
      <w:r w:rsidR="005B1E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todas as razões equivalentes</w:t>
      </w:r>
      <w:r w:rsidR="000F04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entre elas a fração irre</w:t>
      </w:r>
      <w:r w:rsidR="00621B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dutível</w:t>
      </w:r>
      <w:r w:rsidR="004549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EF30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E4A58" w:rsidRPr="002E4A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uso do programa é bastante intuitivo, sendo necessário apenas abrir o código com um software que suporte a execução de código em Python</w:t>
      </w:r>
      <w:r w:rsidR="006147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0679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entrada exige que </w:t>
      </w:r>
      <w:r w:rsidR="00411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usuário apresente uma </w:t>
      </w:r>
      <w:r w:rsidR="006F07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razão primária</w:t>
      </w:r>
      <w:r w:rsidR="00411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b</m:t>
            </m:r>
          </m:den>
        </m:f>
      </m:oMath>
      <w:r w:rsidR="001C6F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D06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C6FC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 que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2≤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≤88</m:t>
        </m:r>
      </m:oMath>
      <w:r w:rsidR="008C04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</w:t>
      </w:r>
      <m:oMath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1≤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 w:val="24"/>
            <w:szCs w:val="24"/>
            <w14:ligatures w14:val="none"/>
          </w:rPr>
          <m:t>≤87</m:t>
        </m:r>
      </m:oMath>
      <w:r w:rsidR="000B28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3602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Quando executado, o progr</w:t>
      </w:r>
      <w:r w:rsidR="00EB0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</w:t>
      </w:r>
      <w:r w:rsidR="003602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EB0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D59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apresenta</w:t>
      </w:r>
      <w:r w:rsidR="00EB04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uma lista de </w:t>
      </w:r>
      <w:r w:rsidR="006F07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razões primárias</w:t>
      </w:r>
      <w:r w:rsidR="003602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D59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 todas as</w:t>
      </w:r>
      <w:r w:rsidR="000D0D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D0DBC" w:rsidRPr="000D0D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possíveis</w:t>
      </w:r>
      <w:r w:rsidR="00AD59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frações equivalentes</w:t>
      </w:r>
      <w:r w:rsidR="004D06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216D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b</m:t>
            </m:r>
          </m:den>
        </m:f>
      </m:oMath>
      <w:r w:rsidR="007051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Além disso, a primeira razão </w:t>
      </w:r>
      <w:r w:rsidR="000146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652F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essa</w:t>
      </w:r>
      <w:r w:rsidR="000146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lista </w:t>
      </w:r>
      <w:r w:rsidR="007051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é</w:t>
      </w:r>
      <w:r w:rsidR="00F43D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fração irredutível que representa o</w:t>
      </w:r>
      <w:r w:rsidR="000D1C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valor de densidade-compressão de todos </w:t>
      </w:r>
      <w:r w:rsidR="009966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  <w:r w:rsidR="000D1C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eventos</w:t>
      </w:r>
      <w:r w:rsidR="00737D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texturais </w:t>
      </w:r>
      <w:r w:rsidR="00BF32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singulares </w:t>
      </w:r>
      <w:r w:rsidR="00AD30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 podem ser construídos a partir das razões primárias</w:t>
      </w:r>
      <w:r w:rsidR="00E418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186D" w:rsidRPr="00E418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equivalentes a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b</m:t>
            </m:r>
          </m:den>
        </m:f>
      </m:oMath>
      <w:r w:rsidR="00E418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3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532E8CC" w14:textId="549550D4" w:rsidR="00F920C1" w:rsidRPr="008C0459" w:rsidRDefault="00936F1D" w:rsidP="008C045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Por fim, </w:t>
      </w:r>
      <w:r w:rsidR="00354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programa </w:t>
      </w:r>
      <w:r w:rsidR="00F920C1" w:rsidRPr="00F920C1">
        <w:rPr>
          <w:rFonts w:ascii="Cambria Math" w:eastAsia="Times New Roman" w:hAnsi="Cambria Math" w:cs="Cambria Math"/>
          <w:kern w:val="0"/>
          <w:sz w:val="24"/>
          <w:szCs w:val="24"/>
          <w14:ligatures w14:val="none"/>
        </w:rPr>
        <w:t>𝐶𝑎𝑙𝑐𝑅𝑝𝐷𝑐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1C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aspira </w:t>
      </w:r>
      <w:r w:rsidR="003541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contribuir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para a análise e a composição musicais</w:t>
      </w:r>
      <w:r w:rsidR="004116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amplia</w:t>
      </w:r>
      <w:r w:rsidR="004116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ndo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possibilidades de exploração e compreensão da textura musical. Esta ferramenta intuitiva e acessível permite a</w:t>
      </w:r>
      <w:r w:rsidR="00322A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analistas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 compositores</w:t>
      </w:r>
      <w:r w:rsidR="009858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7B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otimização de 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suas investigações sobre eventos texturais, simplificando o processo de obtenção de razões primárias e apoiando o estudo da </w:t>
      </w:r>
      <w:r w:rsidR="00D474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textura</w:t>
      </w:r>
      <w:r w:rsidR="00F920C1" w:rsidRPr="00F920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sectPr w:rsidR="00F920C1" w:rsidRPr="008C045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69462" w14:textId="77777777" w:rsidR="00AD7125" w:rsidRDefault="00AD7125" w:rsidP="008D49C7">
      <w:pPr>
        <w:spacing w:after="0" w:line="240" w:lineRule="auto"/>
      </w:pPr>
      <w:r>
        <w:separator/>
      </w:r>
    </w:p>
  </w:endnote>
  <w:endnote w:type="continuationSeparator" w:id="0">
    <w:p w14:paraId="1D342EDD" w14:textId="77777777" w:rsidR="00AD7125" w:rsidRDefault="00AD7125" w:rsidP="008D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386121"/>
      <w:docPartObj>
        <w:docPartGallery w:val="Page Numbers (Bottom of Page)"/>
        <w:docPartUnique/>
      </w:docPartObj>
    </w:sdtPr>
    <w:sdtContent>
      <w:p w14:paraId="7BEBE55B" w14:textId="338681E6" w:rsidR="003150FA" w:rsidRDefault="003150F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8722A" w14:textId="77777777" w:rsidR="003150FA" w:rsidRDefault="00315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0F3A7" w14:textId="77777777" w:rsidR="00AD7125" w:rsidRDefault="00AD7125" w:rsidP="008D49C7">
      <w:pPr>
        <w:spacing w:after="0" w:line="240" w:lineRule="auto"/>
      </w:pPr>
      <w:r>
        <w:separator/>
      </w:r>
    </w:p>
  </w:footnote>
  <w:footnote w:type="continuationSeparator" w:id="0">
    <w:p w14:paraId="4E1675D4" w14:textId="77777777" w:rsidR="00AD7125" w:rsidRDefault="00AD7125" w:rsidP="008D49C7">
      <w:pPr>
        <w:spacing w:after="0" w:line="240" w:lineRule="auto"/>
      </w:pPr>
      <w:r>
        <w:continuationSeparator/>
      </w:r>
    </w:p>
  </w:footnote>
  <w:footnote w:id="1">
    <w:p w14:paraId="675571AB" w14:textId="77777777" w:rsidR="008D49C7" w:rsidRPr="00FB1D7F" w:rsidRDefault="008D49C7" w:rsidP="008D49C7">
      <w:pPr>
        <w:pStyle w:val="Textodenotaderodap"/>
        <w:jc w:val="both"/>
        <w:rPr>
          <w:rFonts w:ascii="Times New Roman" w:hAnsi="Times New Roman" w:cs="Times New Roman"/>
        </w:rPr>
      </w:pPr>
      <w:r w:rsidRPr="00FB1D7F">
        <w:rPr>
          <w:rStyle w:val="Refdenotaderodap"/>
          <w:rFonts w:ascii="Times New Roman" w:hAnsi="Times New Roman" w:cs="Times New Roman"/>
        </w:rPr>
        <w:footnoteRef/>
      </w:r>
      <w:r w:rsidRPr="00FB1D7F">
        <w:rPr>
          <w:rFonts w:ascii="Times New Roman" w:hAnsi="Times New Roman" w:cs="Times New Roman"/>
        </w:rPr>
        <w:t xml:space="preserve"> Estrutura vertical composta por todas as notas executadas simultaneamente em um instante mínimo. A duração de um evento textural é definida pela nota mais curta da estrutura.</w:t>
      </w:r>
    </w:p>
  </w:footnote>
  <w:footnote w:id="2">
    <w:p w14:paraId="53F69C8A" w14:textId="44C2438B" w:rsidR="008D49C7" w:rsidRPr="00D8693A" w:rsidRDefault="008D49C7" w:rsidP="004D58B3">
      <w:pPr>
        <w:spacing w:line="240" w:lineRule="auto"/>
        <w:jc w:val="both"/>
        <w:rPr>
          <w:sz w:val="20"/>
          <w:szCs w:val="20"/>
        </w:rPr>
      </w:pPr>
      <w:r w:rsidRPr="00FB1D7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B1D7F">
        <w:rPr>
          <w:rFonts w:ascii="Times New Roman" w:hAnsi="Times New Roman" w:cs="Times New Roman"/>
          <w:sz w:val="20"/>
          <w:szCs w:val="20"/>
        </w:rPr>
        <w:t xml:space="preserve"> Espaço intervalar diz respeito a amplitude em semitons do intervalo entre estre as notas extremas do evento textural, isto é, entre as notas mais grave e aguda.</w:t>
      </w:r>
    </w:p>
  </w:footnote>
  <w:footnote w:id="3">
    <w:p w14:paraId="3F061CC8" w14:textId="2858379E" w:rsidR="00C416D0" w:rsidRPr="00FB1D7F" w:rsidRDefault="00C416D0">
      <w:pPr>
        <w:pStyle w:val="Textodenotaderodap"/>
        <w:rPr>
          <w:rFonts w:ascii="Times New Roman" w:hAnsi="Times New Roman" w:cs="Times New Roman"/>
        </w:rPr>
      </w:pPr>
      <w:r w:rsidRPr="00FB1D7F">
        <w:rPr>
          <w:rStyle w:val="Refdenotaderodap"/>
          <w:rFonts w:ascii="Times New Roman" w:hAnsi="Times New Roman" w:cs="Times New Roman"/>
        </w:rPr>
        <w:footnoteRef/>
      </w:r>
      <w:r w:rsidRPr="00FB1D7F">
        <w:rPr>
          <w:rFonts w:ascii="Times New Roman" w:hAnsi="Times New Roman" w:cs="Times New Roman"/>
        </w:rPr>
        <w:t xml:space="preserve"> </w:t>
      </w:r>
      <w:r w:rsidR="00B63409" w:rsidRPr="00FB1D7F">
        <w:rPr>
          <w:rFonts w:ascii="Times New Roman" w:hAnsi="Times New Roman" w:cs="Times New Roman"/>
        </w:rPr>
        <w:t>O código do programa está disponível</w:t>
      </w:r>
      <w:r w:rsidR="004C01FA" w:rsidRPr="00FB1D7F">
        <w:rPr>
          <w:rFonts w:ascii="Times New Roman" w:hAnsi="Times New Roman" w:cs="Times New Roman"/>
        </w:rPr>
        <w:t xml:space="preserve"> em:</w:t>
      </w:r>
      <w:r w:rsidR="006373B3" w:rsidRPr="00FB1D7F">
        <w:rPr>
          <w:rFonts w:ascii="Times New Roman" w:hAnsi="Times New Roman" w:cs="Times New Roman"/>
        </w:rPr>
        <w:t xml:space="preserve"> </w:t>
      </w:r>
      <w:hyperlink r:id="rId1" w:history="1">
        <w:r w:rsidR="006373B3" w:rsidRPr="00FB1D7F">
          <w:rPr>
            <w:rStyle w:val="Hyperlink"/>
            <w:rFonts w:ascii="Times New Roman" w:hAnsi="Times New Roman" w:cs="Times New Roman"/>
          </w:rPr>
          <w:t>https://acesse.one/mVtFT</w:t>
        </w:r>
      </w:hyperlink>
      <w:r w:rsidR="006373B3" w:rsidRPr="00FB1D7F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E5F"/>
    <w:multiLevelType w:val="hybridMultilevel"/>
    <w:tmpl w:val="AA2E45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4788"/>
    <w:multiLevelType w:val="hybridMultilevel"/>
    <w:tmpl w:val="04603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64FC7"/>
    <w:multiLevelType w:val="hybridMultilevel"/>
    <w:tmpl w:val="9BBE34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76541">
    <w:abstractNumId w:val="2"/>
  </w:num>
  <w:num w:numId="2" w16cid:durableId="1314872520">
    <w:abstractNumId w:val="1"/>
  </w:num>
  <w:num w:numId="3" w16cid:durableId="20659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A8"/>
    <w:rsid w:val="00014677"/>
    <w:rsid w:val="00026FC6"/>
    <w:rsid w:val="000679A0"/>
    <w:rsid w:val="00072887"/>
    <w:rsid w:val="00081841"/>
    <w:rsid w:val="0008524A"/>
    <w:rsid w:val="000A5D22"/>
    <w:rsid w:val="000B0665"/>
    <w:rsid w:val="000B0C06"/>
    <w:rsid w:val="000B2833"/>
    <w:rsid w:val="000C1C5E"/>
    <w:rsid w:val="000D0678"/>
    <w:rsid w:val="000D0DBC"/>
    <w:rsid w:val="000D1CFF"/>
    <w:rsid w:val="000D5DE0"/>
    <w:rsid w:val="000E4717"/>
    <w:rsid w:val="000E6654"/>
    <w:rsid w:val="000F0448"/>
    <w:rsid w:val="00120D0F"/>
    <w:rsid w:val="00143D98"/>
    <w:rsid w:val="00165BD7"/>
    <w:rsid w:val="001816CD"/>
    <w:rsid w:val="001966CD"/>
    <w:rsid w:val="001A53EC"/>
    <w:rsid w:val="001C628B"/>
    <w:rsid w:val="001C6FCA"/>
    <w:rsid w:val="001F527C"/>
    <w:rsid w:val="001F57A5"/>
    <w:rsid w:val="00216D26"/>
    <w:rsid w:val="00224C3F"/>
    <w:rsid w:val="00240826"/>
    <w:rsid w:val="00257FE3"/>
    <w:rsid w:val="00270C71"/>
    <w:rsid w:val="00272568"/>
    <w:rsid w:val="00284F27"/>
    <w:rsid w:val="00297105"/>
    <w:rsid w:val="002B455B"/>
    <w:rsid w:val="002E4A58"/>
    <w:rsid w:val="002E69D9"/>
    <w:rsid w:val="002F320D"/>
    <w:rsid w:val="002F4B06"/>
    <w:rsid w:val="002F596C"/>
    <w:rsid w:val="002F6A1A"/>
    <w:rsid w:val="003150FA"/>
    <w:rsid w:val="00322A8A"/>
    <w:rsid w:val="0033264D"/>
    <w:rsid w:val="00334C97"/>
    <w:rsid w:val="003474B4"/>
    <w:rsid w:val="0035118C"/>
    <w:rsid w:val="003541E5"/>
    <w:rsid w:val="0036024D"/>
    <w:rsid w:val="003B032F"/>
    <w:rsid w:val="003B77A8"/>
    <w:rsid w:val="003E2A4A"/>
    <w:rsid w:val="003E4A00"/>
    <w:rsid w:val="003F09D9"/>
    <w:rsid w:val="003F2A1F"/>
    <w:rsid w:val="004116F6"/>
    <w:rsid w:val="00411F5E"/>
    <w:rsid w:val="00435E6D"/>
    <w:rsid w:val="00437788"/>
    <w:rsid w:val="00441A07"/>
    <w:rsid w:val="0045497D"/>
    <w:rsid w:val="00467B98"/>
    <w:rsid w:val="00472937"/>
    <w:rsid w:val="00474430"/>
    <w:rsid w:val="00477B76"/>
    <w:rsid w:val="0049505A"/>
    <w:rsid w:val="004C01FA"/>
    <w:rsid w:val="004D069B"/>
    <w:rsid w:val="004D1A53"/>
    <w:rsid w:val="004D58B3"/>
    <w:rsid w:val="004D6543"/>
    <w:rsid w:val="004E6C2A"/>
    <w:rsid w:val="004F66AE"/>
    <w:rsid w:val="005063D3"/>
    <w:rsid w:val="00524762"/>
    <w:rsid w:val="00545F88"/>
    <w:rsid w:val="005532F0"/>
    <w:rsid w:val="00567BC6"/>
    <w:rsid w:val="00571C7C"/>
    <w:rsid w:val="005803E5"/>
    <w:rsid w:val="005951BF"/>
    <w:rsid w:val="005B1E0C"/>
    <w:rsid w:val="00610FD6"/>
    <w:rsid w:val="00613437"/>
    <w:rsid w:val="00614799"/>
    <w:rsid w:val="00621B18"/>
    <w:rsid w:val="006225AD"/>
    <w:rsid w:val="0062494F"/>
    <w:rsid w:val="00627955"/>
    <w:rsid w:val="006373B3"/>
    <w:rsid w:val="00642AAE"/>
    <w:rsid w:val="006478C1"/>
    <w:rsid w:val="00650E9E"/>
    <w:rsid w:val="00652FDD"/>
    <w:rsid w:val="00653AC5"/>
    <w:rsid w:val="00677B4D"/>
    <w:rsid w:val="00697774"/>
    <w:rsid w:val="006F076E"/>
    <w:rsid w:val="006F4926"/>
    <w:rsid w:val="007020BC"/>
    <w:rsid w:val="007051E8"/>
    <w:rsid w:val="00705AF7"/>
    <w:rsid w:val="00706437"/>
    <w:rsid w:val="007209C9"/>
    <w:rsid w:val="00737D44"/>
    <w:rsid w:val="00745EC5"/>
    <w:rsid w:val="00746C1A"/>
    <w:rsid w:val="00753098"/>
    <w:rsid w:val="00755EA3"/>
    <w:rsid w:val="007937A5"/>
    <w:rsid w:val="00794521"/>
    <w:rsid w:val="007A0544"/>
    <w:rsid w:val="007A6676"/>
    <w:rsid w:val="007B6AAA"/>
    <w:rsid w:val="007D02DC"/>
    <w:rsid w:val="007D7979"/>
    <w:rsid w:val="007E30C1"/>
    <w:rsid w:val="007F1C9D"/>
    <w:rsid w:val="0081237F"/>
    <w:rsid w:val="00835F86"/>
    <w:rsid w:val="0086431C"/>
    <w:rsid w:val="00872226"/>
    <w:rsid w:val="008927B1"/>
    <w:rsid w:val="008C0459"/>
    <w:rsid w:val="008D49C7"/>
    <w:rsid w:val="008D4C3C"/>
    <w:rsid w:val="008E152A"/>
    <w:rsid w:val="008F28C6"/>
    <w:rsid w:val="00907141"/>
    <w:rsid w:val="00910D15"/>
    <w:rsid w:val="00923C47"/>
    <w:rsid w:val="00925E53"/>
    <w:rsid w:val="00936F1D"/>
    <w:rsid w:val="00955D3B"/>
    <w:rsid w:val="0096204F"/>
    <w:rsid w:val="0097209D"/>
    <w:rsid w:val="009774E4"/>
    <w:rsid w:val="00985864"/>
    <w:rsid w:val="009918A1"/>
    <w:rsid w:val="009966BB"/>
    <w:rsid w:val="009A0B66"/>
    <w:rsid w:val="009A4291"/>
    <w:rsid w:val="009D74A8"/>
    <w:rsid w:val="009E5795"/>
    <w:rsid w:val="00A2775D"/>
    <w:rsid w:val="00A27FE5"/>
    <w:rsid w:val="00A44846"/>
    <w:rsid w:val="00A54ABA"/>
    <w:rsid w:val="00A574E9"/>
    <w:rsid w:val="00A713E6"/>
    <w:rsid w:val="00AB758C"/>
    <w:rsid w:val="00AD303C"/>
    <w:rsid w:val="00AD5988"/>
    <w:rsid w:val="00AD7125"/>
    <w:rsid w:val="00AE15DD"/>
    <w:rsid w:val="00B36AFC"/>
    <w:rsid w:val="00B63409"/>
    <w:rsid w:val="00B811EC"/>
    <w:rsid w:val="00B96FC7"/>
    <w:rsid w:val="00BB3B9A"/>
    <w:rsid w:val="00BB615A"/>
    <w:rsid w:val="00BC4F43"/>
    <w:rsid w:val="00BD2C58"/>
    <w:rsid w:val="00BE1C8F"/>
    <w:rsid w:val="00BF1D5C"/>
    <w:rsid w:val="00BF3251"/>
    <w:rsid w:val="00C10A83"/>
    <w:rsid w:val="00C12DF8"/>
    <w:rsid w:val="00C136E9"/>
    <w:rsid w:val="00C14AA6"/>
    <w:rsid w:val="00C416D0"/>
    <w:rsid w:val="00C4751B"/>
    <w:rsid w:val="00C6372F"/>
    <w:rsid w:val="00C649E6"/>
    <w:rsid w:val="00C72392"/>
    <w:rsid w:val="00C80795"/>
    <w:rsid w:val="00C81E6A"/>
    <w:rsid w:val="00CC0DD3"/>
    <w:rsid w:val="00CC5097"/>
    <w:rsid w:val="00CE1BBD"/>
    <w:rsid w:val="00CE5495"/>
    <w:rsid w:val="00CF7974"/>
    <w:rsid w:val="00D02A0E"/>
    <w:rsid w:val="00D30CA0"/>
    <w:rsid w:val="00D31404"/>
    <w:rsid w:val="00D474D7"/>
    <w:rsid w:val="00D50120"/>
    <w:rsid w:val="00D5395D"/>
    <w:rsid w:val="00D8452C"/>
    <w:rsid w:val="00D9135E"/>
    <w:rsid w:val="00DB0D81"/>
    <w:rsid w:val="00DF2394"/>
    <w:rsid w:val="00DF2E0D"/>
    <w:rsid w:val="00E31EF3"/>
    <w:rsid w:val="00E35D9C"/>
    <w:rsid w:val="00E37640"/>
    <w:rsid w:val="00E40C9E"/>
    <w:rsid w:val="00E4186D"/>
    <w:rsid w:val="00E51517"/>
    <w:rsid w:val="00E543CB"/>
    <w:rsid w:val="00E621A5"/>
    <w:rsid w:val="00E710A9"/>
    <w:rsid w:val="00E719AC"/>
    <w:rsid w:val="00E74BF3"/>
    <w:rsid w:val="00E957C1"/>
    <w:rsid w:val="00E96B88"/>
    <w:rsid w:val="00EB04E4"/>
    <w:rsid w:val="00EC6981"/>
    <w:rsid w:val="00ED60AB"/>
    <w:rsid w:val="00EE3FB9"/>
    <w:rsid w:val="00EE6FB5"/>
    <w:rsid w:val="00EF1F98"/>
    <w:rsid w:val="00EF303C"/>
    <w:rsid w:val="00F22E37"/>
    <w:rsid w:val="00F23B68"/>
    <w:rsid w:val="00F26E57"/>
    <w:rsid w:val="00F31DAC"/>
    <w:rsid w:val="00F32666"/>
    <w:rsid w:val="00F43DE1"/>
    <w:rsid w:val="00F57332"/>
    <w:rsid w:val="00F62D48"/>
    <w:rsid w:val="00F708B9"/>
    <w:rsid w:val="00F73D43"/>
    <w:rsid w:val="00F920C1"/>
    <w:rsid w:val="00F9661D"/>
    <w:rsid w:val="00FA2F52"/>
    <w:rsid w:val="00FB1D7F"/>
    <w:rsid w:val="00FB20C6"/>
    <w:rsid w:val="00FC05D0"/>
    <w:rsid w:val="00FD18B9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A03"/>
  <w15:chartTrackingRefBased/>
  <w15:docId w15:val="{F28FD237-DB76-4150-B421-C4B8C548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7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7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4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4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4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4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4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4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74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4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74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4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4A8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D49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49C7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8D49C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34C97"/>
    <w:rPr>
      <w:color w:val="666666"/>
    </w:rPr>
  </w:style>
  <w:style w:type="character" w:styleId="Hyperlink">
    <w:name w:val="Hyperlink"/>
    <w:basedOn w:val="Fontepargpadro"/>
    <w:uiPriority w:val="99"/>
    <w:unhideWhenUsed/>
    <w:rsid w:val="006373B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73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1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0FA"/>
  </w:style>
  <w:style w:type="paragraph" w:styleId="Rodap">
    <w:name w:val="footer"/>
    <w:basedOn w:val="Normal"/>
    <w:link w:val="RodapChar"/>
    <w:uiPriority w:val="99"/>
    <w:unhideWhenUsed/>
    <w:rsid w:val="0031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cesse.one/mVtF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D3D-D0E2-4F8D-A460-E9343892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911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Tálio Lourenço</dc:creator>
  <cp:keywords/>
  <dc:description/>
  <cp:lastModifiedBy>Tálio Lourenço</cp:lastModifiedBy>
  <cp:revision>220</cp:revision>
  <cp:lastPrinted>2024-07-17T14:51:00Z</cp:lastPrinted>
  <dcterms:created xsi:type="dcterms:W3CDTF">2024-07-15T19:08:00Z</dcterms:created>
  <dcterms:modified xsi:type="dcterms:W3CDTF">2024-07-17T15:06:00Z</dcterms:modified>
</cp:coreProperties>
</file>