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9CF33" w14:textId="1FDDE98F" w:rsidR="003943D8" w:rsidRPr="00AB6C21" w:rsidRDefault="00CA587F" w:rsidP="00FD6817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Figuras y ejemplos</w:t>
      </w:r>
      <w:r w:rsidR="00E82E5A" w:rsidRPr="00AB6C21">
        <w:rPr>
          <w:rFonts w:cs="Times New Roman"/>
          <w:b/>
          <w:bCs/>
        </w:rPr>
        <w:t xml:space="preserve"> de relaciones bidimensionales </w:t>
      </w:r>
      <w:r>
        <w:rPr>
          <w:rFonts w:cs="Times New Roman"/>
          <w:b/>
          <w:bCs/>
        </w:rPr>
        <w:t>en la macroforma musical de algunas obras</w:t>
      </w:r>
      <w:r w:rsidR="00FD6817">
        <w:rPr>
          <w:rFonts w:cs="Times New Roman"/>
          <w:b/>
          <w:bCs/>
        </w:rPr>
        <w:t xml:space="preserve"> del período clásico </w:t>
      </w:r>
    </w:p>
    <w:p w14:paraId="7F116463" w14:textId="77777777" w:rsidR="003943D8" w:rsidRPr="00AB6C21" w:rsidRDefault="003943D8" w:rsidP="003943D8">
      <w:pPr>
        <w:keepNext/>
        <w:jc w:val="center"/>
        <w:rPr>
          <w:rFonts w:cs="Times New Roman"/>
        </w:rPr>
      </w:pPr>
      <w:r w:rsidRPr="00AB6C21">
        <w:rPr>
          <w:rFonts w:cs="Times New Roman"/>
          <w:noProof/>
          <w:lang w:val="es-ES_tradnl"/>
        </w:rPr>
        <w:drawing>
          <wp:inline distT="0" distB="0" distL="0" distR="0" wp14:anchorId="4A6A483B" wp14:editId="0FAB8990">
            <wp:extent cx="5196254" cy="1992318"/>
            <wp:effectExtent l="0" t="0" r="0" b="1905"/>
            <wp:docPr id="242" name="Imagen 242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n 242" descr="Diagrama&#10;&#10;Descripción generada automáticament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50"/>
                    <a:stretch/>
                  </pic:blipFill>
                  <pic:spPr bwMode="auto">
                    <a:xfrm>
                      <a:off x="0" y="0"/>
                      <a:ext cx="5280579" cy="20246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25B91F" w14:textId="5F94CB7A" w:rsidR="000F4884" w:rsidRPr="00AB04E2" w:rsidRDefault="003943D8" w:rsidP="00AB04E2">
      <w:pPr>
        <w:pStyle w:val="Descripcin"/>
        <w:jc w:val="center"/>
        <w:rPr>
          <w:rFonts w:ascii="Times New Roman" w:hAnsi="Times New Roman"/>
        </w:rPr>
      </w:pPr>
      <w:bookmarkStart w:id="0" w:name="_Toc81695590"/>
      <w:r w:rsidRPr="00AB6C21">
        <w:rPr>
          <w:rFonts w:ascii="Times New Roman" w:hAnsi="Times New Roman"/>
        </w:rPr>
        <w:t xml:space="preserve">Figura </w:t>
      </w:r>
      <w:r w:rsidRPr="00AB6C21">
        <w:rPr>
          <w:rFonts w:ascii="Times New Roman" w:hAnsi="Times New Roman"/>
        </w:rPr>
        <w:fldChar w:fldCharType="begin"/>
      </w:r>
      <w:r w:rsidRPr="00AB6C21">
        <w:rPr>
          <w:rFonts w:ascii="Times New Roman" w:hAnsi="Times New Roman"/>
        </w:rPr>
        <w:instrText xml:space="preserve"> SEQ Figura \* ARABIC </w:instrText>
      </w:r>
      <w:r w:rsidRPr="00AB6C21">
        <w:rPr>
          <w:rFonts w:ascii="Times New Roman" w:hAnsi="Times New Roman"/>
        </w:rPr>
        <w:fldChar w:fldCharType="separate"/>
      </w:r>
      <w:r w:rsidRPr="00AB6C21">
        <w:rPr>
          <w:rFonts w:ascii="Times New Roman" w:hAnsi="Times New Roman"/>
          <w:noProof/>
        </w:rPr>
        <w:t>1</w:t>
      </w:r>
      <w:r w:rsidRPr="00AB6C21">
        <w:rPr>
          <w:rFonts w:ascii="Times New Roman" w:hAnsi="Times New Roman"/>
          <w:noProof/>
        </w:rPr>
        <w:fldChar w:fldCharType="end"/>
      </w:r>
      <w:r w:rsidRPr="00AB6C21">
        <w:rPr>
          <w:rFonts w:ascii="Times New Roman" w:hAnsi="Times New Roman"/>
        </w:rPr>
        <w:t xml:space="preserve"> Relación bidimensional armónica en la Sonata para piano nº 16 k. 545 de W. A. Mozart</w:t>
      </w:r>
      <w:bookmarkEnd w:id="0"/>
    </w:p>
    <w:p w14:paraId="5E59D38F" w14:textId="77777777" w:rsidR="000F4884" w:rsidRPr="00AB6C21" w:rsidRDefault="000F4884" w:rsidP="00E82E5A">
      <w:pPr>
        <w:jc w:val="center"/>
        <w:rPr>
          <w:rFonts w:cs="Times New Roman"/>
          <w:b/>
          <w:bCs/>
        </w:rPr>
      </w:pPr>
    </w:p>
    <w:p w14:paraId="52C25A04" w14:textId="77777777" w:rsidR="003943D8" w:rsidRPr="00AB6C21" w:rsidRDefault="003943D8" w:rsidP="003943D8">
      <w:pPr>
        <w:keepNext/>
        <w:jc w:val="center"/>
        <w:rPr>
          <w:rFonts w:cs="Times New Roman"/>
        </w:rPr>
      </w:pPr>
      <w:r w:rsidRPr="00AB6C21">
        <w:rPr>
          <w:rFonts w:cs="Times New Roman"/>
          <w:noProof/>
        </w:rPr>
        <w:drawing>
          <wp:inline distT="0" distB="0" distL="0" distR="0" wp14:anchorId="0B0EE04F" wp14:editId="54BFF616">
            <wp:extent cx="5612130" cy="2237105"/>
            <wp:effectExtent l="0" t="0" r="1270" b="0"/>
            <wp:docPr id="155" name="Imagen 155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Diagrama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3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8F914" w14:textId="42C910D6" w:rsidR="002D4383" w:rsidRPr="00AB6C21" w:rsidRDefault="003943D8" w:rsidP="00AB04E2">
      <w:pPr>
        <w:pStyle w:val="Descripcin"/>
        <w:jc w:val="center"/>
        <w:rPr>
          <w:rFonts w:ascii="Times New Roman" w:hAnsi="Times New Roman"/>
        </w:rPr>
      </w:pPr>
      <w:bookmarkStart w:id="1" w:name="_Toc81693236"/>
      <w:r w:rsidRPr="00AB6C21">
        <w:rPr>
          <w:rFonts w:ascii="Times New Roman" w:hAnsi="Times New Roman"/>
        </w:rPr>
        <w:t xml:space="preserve">Ejemplo </w:t>
      </w:r>
      <w:r w:rsidRPr="00AB6C21">
        <w:rPr>
          <w:rFonts w:ascii="Times New Roman" w:hAnsi="Times New Roman"/>
        </w:rPr>
        <w:fldChar w:fldCharType="begin"/>
      </w:r>
      <w:r w:rsidRPr="00AB6C21">
        <w:rPr>
          <w:rFonts w:ascii="Times New Roman" w:hAnsi="Times New Roman"/>
        </w:rPr>
        <w:instrText xml:space="preserve"> SEQ Ejemplo \* ARABIC </w:instrText>
      </w:r>
      <w:r w:rsidRPr="00AB6C21">
        <w:rPr>
          <w:rFonts w:ascii="Times New Roman" w:hAnsi="Times New Roman"/>
        </w:rPr>
        <w:fldChar w:fldCharType="separate"/>
      </w:r>
      <w:r w:rsidRPr="00AB6C21">
        <w:rPr>
          <w:rFonts w:ascii="Times New Roman" w:hAnsi="Times New Roman"/>
          <w:noProof/>
        </w:rPr>
        <w:t>1</w:t>
      </w:r>
      <w:r w:rsidRPr="00AB6C21">
        <w:rPr>
          <w:rFonts w:ascii="Times New Roman" w:hAnsi="Times New Roman"/>
          <w:noProof/>
        </w:rPr>
        <w:fldChar w:fldCharType="end"/>
      </w:r>
      <w:r w:rsidRPr="00AB6C21">
        <w:rPr>
          <w:rFonts w:ascii="Times New Roman" w:hAnsi="Times New Roman"/>
        </w:rPr>
        <w:t xml:space="preserve"> Relación bidimensional indirecta por inversión de la Sinfonía nº 1 de J. Haydn</w:t>
      </w:r>
      <w:bookmarkEnd w:id="1"/>
    </w:p>
    <w:p w14:paraId="04F793E4" w14:textId="77777777" w:rsidR="000541FD" w:rsidRPr="00AB6C21" w:rsidRDefault="000541FD" w:rsidP="002D4383">
      <w:pPr>
        <w:rPr>
          <w:rFonts w:cs="Times New Roman"/>
        </w:rPr>
      </w:pPr>
    </w:p>
    <w:p w14:paraId="661C598F" w14:textId="03EEA716" w:rsidR="002D4383" w:rsidRPr="00AB6C21" w:rsidRDefault="002D4383" w:rsidP="002D4383">
      <w:pPr>
        <w:pStyle w:val="Descripcin"/>
        <w:keepNext/>
        <w:spacing w:after="0" w:line="360" w:lineRule="auto"/>
        <w:rPr>
          <w:rFonts w:ascii="Times New Roman" w:hAnsi="Times New Roman"/>
        </w:rPr>
      </w:pPr>
      <w:bookmarkStart w:id="2" w:name="_Toc81689977"/>
      <w:r w:rsidRPr="00AB6C21">
        <w:rPr>
          <w:rFonts w:ascii="Times New Roman" w:hAnsi="Times New Roman"/>
        </w:rPr>
        <w:t xml:space="preserve">Tabla </w:t>
      </w:r>
      <w:r w:rsidRPr="00AB6C21">
        <w:rPr>
          <w:rFonts w:ascii="Times New Roman" w:hAnsi="Times New Roman"/>
        </w:rPr>
        <w:fldChar w:fldCharType="begin"/>
      </w:r>
      <w:r w:rsidRPr="00AB6C21">
        <w:rPr>
          <w:rFonts w:ascii="Times New Roman" w:hAnsi="Times New Roman"/>
        </w:rPr>
        <w:instrText xml:space="preserve"> SEQ Tabla \* ARABIC </w:instrText>
      </w:r>
      <w:r w:rsidRPr="00AB6C21">
        <w:rPr>
          <w:rFonts w:ascii="Times New Roman" w:hAnsi="Times New Roman"/>
        </w:rPr>
        <w:fldChar w:fldCharType="separate"/>
      </w:r>
      <w:r w:rsidR="000F4884" w:rsidRPr="00AB6C21">
        <w:rPr>
          <w:rFonts w:ascii="Times New Roman" w:hAnsi="Times New Roman"/>
          <w:noProof/>
        </w:rPr>
        <w:t>1</w:t>
      </w:r>
      <w:r w:rsidRPr="00AB6C21">
        <w:rPr>
          <w:rFonts w:ascii="Times New Roman" w:hAnsi="Times New Roman"/>
          <w:noProof/>
        </w:rPr>
        <w:fldChar w:fldCharType="end"/>
      </w:r>
      <w:r w:rsidRPr="00AB6C21">
        <w:rPr>
          <w:rFonts w:ascii="Times New Roman" w:hAnsi="Times New Roman"/>
        </w:rPr>
        <w:t xml:space="preserve"> Duración aproximada de cada movimiento en tres versiones de </w:t>
      </w:r>
      <w:r w:rsidRPr="00AB6C21">
        <w:rPr>
          <w:rFonts w:ascii="Times New Roman" w:hAnsi="Times New Roman"/>
          <w:i w:val="0"/>
          <w:iCs w:val="0"/>
        </w:rPr>
        <w:t xml:space="preserve">la Sonata para piano nº 32 </w:t>
      </w:r>
      <w:proofErr w:type="spellStart"/>
      <w:r w:rsidRPr="00AB6C21">
        <w:rPr>
          <w:rFonts w:ascii="Times New Roman" w:hAnsi="Times New Roman"/>
          <w:i w:val="0"/>
          <w:iCs w:val="0"/>
        </w:rPr>
        <w:t>op</w:t>
      </w:r>
      <w:proofErr w:type="spellEnd"/>
      <w:r w:rsidRPr="00AB6C21">
        <w:rPr>
          <w:rFonts w:ascii="Times New Roman" w:hAnsi="Times New Roman"/>
          <w:i w:val="0"/>
          <w:iCs w:val="0"/>
        </w:rPr>
        <w:t>. 111</w:t>
      </w:r>
      <w:r w:rsidRPr="00AB6C21">
        <w:rPr>
          <w:rFonts w:ascii="Times New Roman" w:hAnsi="Times New Roman"/>
        </w:rPr>
        <w:t xml:space="preserve"> de Beethoven</w:t>
      </w:r>
      <w:bookmarkEnd w:id="2"/>
    </w:p>
    <w:tbl>
      <w:tblPr>
        <w:tblW w:w="9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90"/>
        <w:gridCol w:w="3030"/>
        <w:gridCol w:w="3330"/>
      </w:tblGrid>
      <w:tr w:rsidR="002D4383" w:rsidRPr="00AB6C21" w14:paraId="4A780C3A" w14:textId="77777777" w:rsidTr="00686E91">
        <w:tc>
          <w:tcPr>
            <w:tcW w:w="2790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4B4B0" w14:textId="77777777" w:rsidR="002D4383" w:rsidRPr="00AB6C21" w:rsidRDefault="002D4383" w:rsidP="00686E91">
            <w:pPr>
              <w:widowControl w:val="0"/>
              <w:jc w:val="center"/>
              <w:rPr>
                <w:rFonts w:cs="Times New Roman"/>
              </w:rPr>
            </w:pPr>
            <w:r w:rsidRPr="00AB6C21">
              <w:rPr>
                <w:rFonts w:cs="Times New Roman"/>
              </w:rPr>
              <w:t>Versión</w:t>
            </w:r>
          </w:p>
        </w:tc>
        <w:tc>
          <w:tcPr>
            <w:tcW w:w="3030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4B9CE" w14:textId="77777777" w:rsidR="002D4383" w:rsidRPr="00AB6C21" w:rsidRDefault="002D4383" w:rsidP="00686E91">
            <w:pPr>
              <w:widowControl w:val="0"/>
              <w:jc w:val="center"/>
              <w:rPr>
                <w:rFonts w:cs="Times New Roman"/>
              </w:rPr>
            </w:pPr>
            <w:r w:rsidRPr="00AB6C21">
              <w:rPr>
                <w:rFonts w:cs="Times New Roman"/>
              </w:rPr>
              <w:t>Movimiento I</w:t>
            </w:r>
          </w:p>
        </w:tc>
        <w:tc>
          <w:tcPr>
            <w:tcW w:w="3330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8BC98" w14:textId="77777777" w:rsidR="002D4383" w:rsidRPr="00AB6C21" w:rsidRDefault="002D4383" w:rsidP="00686E91">
            <w:pPr>
              <w:widowControl w:val="0"/>
              <w:jc w:val="center"/>
              <w:rPr>
                <w:rFonts w:cs="Times New Roman"/>
              </w:rPr>
            </w:pPr>
            <w:r w:rsidRPr="00AB6C21">
              <w:rPr>
                <w:rFonts w:cs="Times New Roman"/>
              </w:rPr>
              <w:t>Movimiento II</w:t>
            </w:r>
          </w:p>
        </w:tc>
      </w:tr>
      <w:tr w:rsidR="002D4383" w:rsidRPr="00AB6C21" w14:paraId="035EBA52" w14:textId="77777777" w:rsidTr="00686E91"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9F451" w14:textId="77777777" w:rsidR="002D4383" w:rsidRPr="00AB6C21" w:rsidRDefault="002D4383" w:rsidP="00686E91">
            <w:pPr>
              <w:widowControl w:val="0"/>
              <w:jc w:val="center"/>
              <w:rPr>
                <w:rFonts w:cs="Times New Roman"/>
              </w:rPr>
            </w:pPr>
            <w:r w:rsidRPr="00AB6C21">
              <w:rPr>
                <w:rFonts w:cs="Times New Roman"/>
                <w:color w:val="0D0D0D"/>
                <w:highlight w:val="white"/>
              </w:rPr>
              <w:t xml:space="preserve">Daniel </w:t>
            </w:r>
            <w:proofErr w:type="spellStart"/>
            <w:r w:rsidRPr="00AB6C21">
              <w:rPr>
                <w:rFonts w:cs="Times New Roman"/>
                <w:color w:val="0D0D0D"/>
                <w:highlight w:val="white"/>
              </w:rPr>
              <w:t>Barenboim</w:t>
            </w:r>
            <w:proofErr w:type="spellEnd"/>
            <w:r w:rsidRPr="00AB6C21">
              <w:rPr>
                <w:rFonts w:cs="Times New Roman"/>
                <w:color w:val="0D0D0D"/>
              </w:rPr>
              <w:t>*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ED32B" w14:textId="77777777" w:rsidR="002D4383" w:rsidRPr="00AB6C21" w:rsidRDefault="002D4383" w:rsidP="00686E91">
            <w:pPr>
              <w:widowControl w:val="0"/>
              <w:jc w:val="center"/>
              <w:rPr>
                <w:rFonts w:cs="Times New Roman"/>
              </w:rPr>
            </w:pPr>
            <w:r w:rsidRPr="00AB6C21">
              <w:rPr>
                <w:rFonts w:cs="Times New Roman"/>
              </w:rPr>
              <w:t>9:15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7E951" w14:textId="77777777" w:rsidR="002D4383" w:rsidRPr="00AB6C21" w:rsidRDefault="002D4383" w:rsidP="00686E91">
            <w:pPr>
              <w:widowControl w:val="0"/>
              <w:jc w:val="center"/>
              <w:rPr>
                <w:rFonts w:cs="Times New Roman"/>
              </w:rPr>
            </w:pPr>
            <w:r w:rsidRPr="00AB6C21">
              <w:rPr>
                <w:rFonts w:cs="Times New Roman"/>
              </w:rPr>
              <w:t>19:24</w:t>
            </w:r>
          </w:p>
        </w:tc>
      </w:tr>
      <w:tr w:rsidR="002D4383" w:rsidRPr="00AB6C21" w14:paraId="0E0E31AA" w14:textId="77777777" w:rsidTr="00686E91"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E92DC" w14:textId="77777777" w:rsidR="002D4383" w:rsidRPr="00AB6C21" w:rsidRDefault="002D4383" w:rsidP="00686E91">
            <w:pPr>
              <w:widowControl w:val="0"/>
              <w:jc w:val="center"/>
              <w:rPr>
                <w:rFonts w:cs="Times New Roman"/>
              </w:rPr>
            </w:pPr>
            <w:proofErr w:type="spellStart"/>
            <w:r w:rsidRPr="00AB6C21">
              <w:rPr>
                <w:rFonts w:cs="Times New Roman"/>
              </w:rPr>
              <w:t>Mitsuko</w:t>
            </w:r>
            <w:proofErr w:type="spellEnd"/>
            <w:r w:rsidRPr="00AB6C21">
              <w:rPr>
                <w:rFonts w:cs="Times New Roman"/>
              </w:rPr>
              <w:t xml:space="preserve"> </w:t>
            </w:r>
            <w:proofErr w:type="spellStart"/>
            <w:r w:rsidRPr="00AB6C21">
              <w:rPr>
                <w:rFonts w:cs="Times New Roman"/>
              </w:rPr>
              <w:t>Uchida</w:t>
            </w:r>
            <w:proofErr w:type="spellEnd"/>
            <w:r w:rsidRPr="00AB6C21">
              <w:rPr>
                <w:rFonts w:cs="Times New Roman"/>
              </w:rPr>
              <w:t>**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4EF2C" w14:textId="77777777" w:rsidR="002D4383" w:rsidRPr="00AB6C21" w:rsidRDefault="002D4383" w:rsidP="00686E91">
            <w:pPr>
              <w:widowControl w:val="0"/>
              <w:jc w:val="center"/>
              <w:rPr>
                <w:rFonts w:cs="Times New Roman"/>
              </w:rPr>
            </w:pPr>
            <w:r w:rsidRPr="00AB6C21">
              <w:rPr>
                <w:rFonts w:cs="Times New Roman"/>
              </w:rPr>
              <w:t>9:15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81804" w14:textId="77777777" w:rsidR="002D4383" w:rsidRPr="00AB6C21" w:rsidRDefault="002D4383" w:rsidP="00686E91">
            <w:pPr>
              <w:widowControl w:val="0"/>
              <w:jc w:val="center"/>
              <w:rPr>
                <w:rFonts w:cs="Times New Roman"/>
              </w:rPr>
            </w:pPr>
            <w:r w:rsidRPr="00AB6C21">
              <w:rPr>
                <w:rFonts w:cs="Times New Roman"/>
              </w:rPr>
              <w:t>18:18</w:t>
            </w:r>
          </w:p>
        </w:tc>
      </w:tr>
      <w:tr w:rsidR="002D4383" w:rsidRPr="00AB6C21" w14:paraId="1798564C" w14:textId="77777777" w:rsidTr="00686E91">
        <w:trPr>
          <w:trHeight w:val="496"/>
        </w:trPr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402ED" w14:textId="77777777" w:rsidR="002D4383" w:rsidRPr="00AB6C21" w:rsidRDefault="002D4383" w:rsidP="00686E91">
            <w:pPr>
              <w:widowControl w:val="0"/>
              <w:jc w:val="center"/>
              <w:rPr>
                <w:rFonts w:cs="Times New Roman"/>
                <w:color w:val="0D0D0D"/>
                <w:highlight w:val="white"/>
              </w:rPr>
            </w:pPr>
            <w:r w:rsidRPr="00AB6C21">
              <w:rPr>
                <w:rFonts w:cs="Times New Roman"/>
                <w:color w:val="0D0D0D"/>
              </w:rPr>
              <w:t xml:space="preserve">Claudio </w:t>
            </w:r>
            <w:proofErr w:type="spellStart"/>
            <w:r w:rsidRPr="00AB6C21">
              <w:rPr>
                <w:rFonts w:cs="Times New Roman"/>
                <w:color w:val="0D0D0D"/>
              </w:rPr>
              <w:t>Arrau</w:t>
            </w:r>
            <w:proofErr w:type="spellEnd"/>
            <w:r w:rsidRPr="00AB6C21">
              <w:rPr>
                <w:rFonts w:cs="Times New Roman"/>
                <w:color w:val="0D0D0D"/>
              </w:rPr>
              <w:t>***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11278" w14:textId="77777777" w:rsidR="002D4383" w:rsidRPr="00AB6C21" w:rsidRDefault="002D4383" w:rsidP="00686E91">
            <w:pPr>
              <w:widowControl w:val="0"/>
              <w:jc w:val="center"/>
              <w:rPr>
                <w:rFonts w:cs="Times New Roman"/>
              </w:rPr>
            </w:pPr>
            <w:r w:rsidRPr="00AB6C21">
              <w:rPr>
                <w:rFonts w:cs="Times New Roman"/>
              </w:rPr>
              <w:t>9:10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E4D4C" w14:textId="77777777" w:rsidR="002D4383" w:rsidRPr="00AB6C21" w:rsidRDefault="002D4383" w:rsidP="00686E91">
            <w:pPr>
              <w:widowControl w:val="0"/>
              <w:jc w:val="center"/>
              <w:rPr>
                <w:rFonts w:cs="Times New Roman"/>
              </w:rPr>
            </w:pPr>
            <w:r w:rsidRPr="00AB6C21">
              <w:rPr>
                <w:rFonts w:cs="Times New Roman"/>
              </w:rPr>
              <w:t>19:36</w:t>
            </w:r>
          </w:p>
        </w:tc>
      </w:tr>
    </w:tbl>
    <w:p w14:paraId="4A33547C" w14:textId="77777777" w:rsidR="002D4383" w:rsidRPr="00AB6C21" w:rsidRDefault="002D4383" w:rsidP="002D4383">
      <w:pPr>
        <w:jc w:val="left"/>
        <w:rPr>
          <w:rFonts w:cs="Times New Roman"/>
          <w:sz w:val="18"/>
          <w:szCs w:val="18"/>
        </w:rPr>
      </w:pPr>
      <w:r w:rsidRPr="00AB6C21">
        <w:rPr>
          <w:rFonts w:cs="Times New Roman"/>
          <w:sz w:val="18"/>
          <w:szCs w:val="18"/>
        </w:rPr>
        <w:t xml:space="preserve">Fuente: elaboración propia con base en: *: </w:t>
      </w:r>
      <w:proofErr w:type="spellStart"/>
      <w:r w:rsidRPr="00AB6C21">
        <w:rPr>
          <w:rFonts w:cs="Times New Roman"/>
          <w:sz w:val="18"/>
          <w:szCs w:val="18"/>
        </w:rPr>
        <w:t>EuroArts</w:t>
      </w:r>
      <w:proofErr w:type="spellEnd"/>
      <w:r w:rsidRPr="00AB6C21">
        <w:rPr>
          <w:rFonts w:cs="Times New Roman"/>
          <w:sz w:val="18"/>
          <w:szCs w:val="18"/>
        </w:rPr>
        <w:t xml:space="preserve"> (2018); **: </w:t>
      </w:r>
      <w:proofErr w:type="spellStart"/>
      <w:r w:rsidRPr="00AB6C21">
        <w:rPr>
          <w:rFonts w:cs="Times New Roman"/>
          <w:sz w:val="18"/>
          <w:szCs w:val="18"/>
        </w:rPr>
        <w:t>Kumar</w:t>
      </w:r>
      <w:proofErr w:type="spellEnd"/>
      <w:r w:rsidRPr="00AB6C21">
        <w:rPr>
          <w:rFonts w:cs="Times New Roman"/>
          <w:sz w:val="18"/>
          <w:szCs w:val="18"/>
        </w:rPr>
        <w:t xml:space="preserve"> (2015); ***: </w:t>
      </w:r>
      <w:proofErr w:type="spellStart"/>
      <w:r w:rsidRPr="00AB6C21">
        <w:rPr>
          <w:rFonts w:cs="Times New Roman"/>
          <w:sz w:val="18"/>
          <w:szCs w:val="18"/>
        </w:rPr>
        <w:t>music</w:t>
      </w:r>
      <w:proofErr w:type="spellEnd"/>
      <w:r w:rsidRPr="00AB6C21">
        <w:rPr>
          <w:rFonts w:cs="Times New Roman"/>
          <w:sz w:val="18"/>
          <w:szCs w:val="18"/>
        </w:rPr>
        <w:t xml:space="preserve"> 71 (2019)</w:t>
      </w:r>
    </w:p>
    <w:p w14:paraId="5DBAFFA2" w14:textId="77777777" w:rsidR="002D4383" w:rsidRPr="00AB6C21" w:rsidRDefault="002D4383" w:rsidP="002D4383">
      <w:pPr>
        <w:rPr>
          <w:rFonts w:cs="Times New Roman"/>
          <w:lang w:val="es" w:eastAsia="es-CO"/>
        </w:rPr>
      </w:pPr>
    </w:p>
    <w:p w14:paraId="36BE977D" w14:textId="77777777" w:rsidR="002D4383" w:rsidRPr="00AB6C21" w:rsidRDefault="002D4383" w:rsidP="002D4383">
      <w:pPr>
        <w:keepNext/>
        <w:jc w:val="center"/>
        <w:rPr>
          <w:rFonts w:cs="Times New Roman"/>
        </w:rPr>
      </w:pPr>
      <w:r w:rsidRPr="00AB6C21">
        <w:rPr>
          <w:rFonts w:cs="Times New Roman"/>
          <w:noProof/>
        </w:rPr>
        <w:lastRenderedPageBreak/>
        <w:drawing>
          <wp:inline distT="114300" distB="114300" distL="114300" distR="114300" wp14:anchorId="7EAAC5FB" wp14:editId="26AE6C53">
            <wp:extent cx="940240" cy="746967"/>
            <wp:effectExtent l="0" t="0" r="0" b="2540"/>
            <wp:docPr id="107" name="image38.png" descr="Imagen que contiene Cuadrad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38.png" descr="Imagen que contiene Cuadrado&#10;&#10;Descripción generada automá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6344" cy="7835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4351B7" w14:textId="69E4D59A" w:rsidR="004F435D" w:rsidRDefault="002D4383" w:rsidP="000541FD">
      <w:pPr>
        <w:pStyle w:val="Descripcin"/>
        <w:spacing w:after="0" w:line="360" w:lineRule="auto"/>
        <w:jc w:val="center"/>
        <w:rPr>
          <w:rFonts w:ascii="Times New Roman" w:hAnsi="Times New Roman"/>
        </w:rPr>
      </w:pPr>
      <w:bookmarkStart w:id="3" w:name="_Toc81695620"/>
      <w:r w:rsidRPr="00AB6C21">
        <w:rPr>
          <w:rFonts w:ascii="Times New Roman" w:hAnsi="Times New Roman"/>
        </w:rPr>
        <w:t xml:space="preserve">Figura </w:t>
      </w:r>
      <w:r w:rsidRPr="00AB6C21">
        <w:rPr>
          <w:rFonts w:ascii="Times New Roman" w:hAnsi="Times New Roman"/>
        </w:rPr>
        <w:fldChar w:fldCharType="begin"/>
      </w:r>
      <w:r w:rsidRPr="00AB6C21">
        <w:rPr>
          <w:rFonts w:ascii="Times New Roman" w:hAnsi="Times New Roman"/>
        </w:rPr>
        <w:instrText xml:space="preserve"> SEQ Figura \* ARABIC </w:instrText>
      </w:r>
      <w:r w:rsidRPr="00AB6C21">
        <w:rPr>
          <w:rFonts w:ascii="Times New Roman" w:hAnsi="Times New Roman"/>
        </w:rPr>
        <w:fldChar w:fldCharType="separate"/>
      </w:r>
      <w:r w:rsidR="000F4884" w:rsidRPr="00AB6C21">
        <w:rPr>
          <w:rFonts w:ascii="Times New Roman" w:hAnsi="Times New Roman"/>
          <w:noProof/>
        </w:rPr>
        <w:t>2</w:t>
      </w:r>
      <w:r w:rsidRPr="00AB6C21">
        <w:rPr>
          <w:rFonts w:ascii="Times New Roman" w:hAnsi="Times New Roman"/>
          <w:noProof/>
        </w:rPr>
        <w:fldChar w:fldCharType="end"/>
      </w:r>
      <w:r w:rsidRPr="00AB6C21">
        <w:rPr>
          <w:rFonts w:ascii="Times New Roman" w:hAnsi="Times New Roman"/>
        </w:rPr>
        <w:t xml:space="preserve"> Representación yámbica de la </w:t>
      </w:r>
      <w:r w:rsidRPr="00AB6C21">
        <w:rPr>
          <w:rFonts w:ascii="Times New Roman" w:hAnsi="Times New Roman"/>
          <w:i w:val="0"/>
          <w:iCs w:val="0"/>
        </w:rPr>
        <w:t xml:space="preserve">Sonata para piano nº 32 </w:t>
      </w:r>
      <w:proofErr w:type="spellStart"/>
      <w:r w:rsidRPr="00AB6C21">
        <w:rPr>
          <w:rFonts w:ascii="Times New Roman" w:hAnsi="Times New Roman"/>
          <w:i w:val="0"/>
          <w:iCs w:val="0"/>
        </w:rPr>
        <w:t>op</w:t>
      </w:r>
      <w:proofErr w:type="spellEnd"/>
      <w:r w:rsidRPr="00AB6C21">
        <w:rPr>
          <w:rFonts w:ascii="Times New Roman" w:hAnsi="Times New Roman"/>
          <w:i w:val="0"/>
          <w:iCs w:val="0"/>
        </w:rPr>
        <w:t>. 111</w:t>
      </w:r>
      <w:r w:rsidRPr="00AB6C21">
        <w:rPr>
          <w:rFonts w:ascii="Times New Roman" w:hAnsi="Times New Roman"/>
        </w:rPr>
        <w:t xml:space="preserve"> de L. van Beethoven</w:t>
      </w:r>
      <w:bookmarkEnd w:id="3"/>
    </w:p>
    <w:p w14:paraId="0AE36C9C" w14:textId="77777777" w:rsidR="000541FD" w:rsidRPr="000541FD" w:rsidRDefault="000541FD" w:rsidP="000541FD">
      <w:pPr>
        <w:rPr>
          <w:lang w:val="es" w:eastAsia="es-CO"/>
        </w:rPr>
      </w:pPr>
    </w:p>
    <w:p w14:paraId="56B2E5C8" w14:textId="77777777" w:rsidR="002D4383" w:rsidRPr="00AB6C21" w:rsidRDefault="002D4383" w:rsidP="002D4383">
      <w:pPr>
        <w:keepNext/>
        <w:jc w:val="center"/>
        <w:rPr>
          <w:rFonts w:cs="Times New Roman"/>
        </w:rPr>
      </w:pPr>
      <w:r w:rsidRPr="00AB6C21">
        <w:rPr>
          <w:rFonts w:cs="Times New Roman"/>
          <w:noProof/>
        </w:rPr>
        <w:drawing>
          <wp:inline distT="0" distB="0" distL="0" distR="0" wp14:anchorId="594663EE" wp14:editId="26EED3D5">
            <wp:extent cx="4123593" cy="1307023"/>
            <wp:effectExtent l="0" t="0" r="4445" b="1270"/>
            <wp:docPr id="56" name="Imagen 56" descr="Diagrama, Esquemát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n 56" descr="Diagrama, Esquemático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5103" cy="1339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61D7F" w14:textId="192BF26F" w:rsidR="002D4383" w:rsidRDefault="002D4383" w:rsidP="002D4383">
      <w:pPr>
        <w:pStyle w:val="Descripcin"/>
        <w:jc w:val="center"/>
        <w:rPr>
          <w:rFonts w:ascii="Times New Roman" w:hAnsi="Times New Roman"/>
        </w:rPr>
      </w:pPr>
      <w:bookmarkStart w:id="4" w:name="_Toc81693252"/>
      <w:r w:rsidRPr="00AB6C21">
        <w:rPr>
          <w:rFonts w:ascii="Times New Roman" w:hAnsi="Times New Roman"/>
        </w:rPr>
        <w:t xml:space="preserve">Ejemplo </w:t>
      </w:r>
      <w:r w:rsidRPr="00AB6C21">
        <w:rPr>
          <w:rFonts w:ascii="Times New Roman" w:hAnsi="Times New Roman"/>
        </w:rPr>
        <w:fldChar w:fldCharType="begin"/>
      </w:r>
      <w:r w:rsidRPr="00AB6C21">
        <w:rPr>
          <w:rFonts w:ascii="Times New Roman" w:hAnsi="Times New Roman"/>
        </w:rPr>
        <w:instrText xml:space="preserve"> SEQ Ejemplo \* ARABIC </w:instrText>
      </w:r>
      <w:r w:rsidRPr="00AB6C21">
        <w:rPr>
          <w:rFonts w:ascii="Times New Roman" w:hAnsi="Times New Roman"/>
        </w:rPr>
        <w:fldChar w:fldCharType="separate"/>
      </w:r>
      <w:r w:rsidR="000F4884" w:rsidRPr="00AB6C21">
        <w:rPr>
          <w:rFonts w:ascii="Times New Roman" w:hAnsi="Times New Roman"/>
          <w:noProof/>
        </w:rPr>
        <w:t>2</w:t>
      </w:r>
      <w:r w:rsidRPr="00AB6C21">
        <w:rPr>
          <w:rFonts w:ascii="Times New Roman" w:hAnsi="Times New Roman"/>
          <w:noProof/>
        </w:rPr>
        <w:fldChar w:fldCharType="end"/>
      </w:r>
      <w:r w:rsidRPr="00AB6C21">
        <w:rPr>
          <w:rFonts w:ascii="Times New Roman" w:hAnsi="Times New Roman"/>
        </w:rPr>
        <w:t xml:space="preserve"> L. van Beethoven: Sonata para piano nº 32 </w:t>
      </w:r>
      <w:proofErr w:type="spellStart"/>
      <w:r w:rsidRPr="00AB6C21">
        <w:rPr>
          <w:rFonts w:ascii="Times New Roman" w:hAnsi="Times New Roman"/>
        </w:rPr>
        <w:t>op</w:t>
      </w:r>
      <w:proofErr w:type="spellEnd"/>
      <w:r w:rsidRPr="00AB6C21">
        <w:rPr>
          <w:rFonts w:ascii="Times New Roman" w:hAnsi="Times New Roman"/>
        </w:rPr>
        <w:t xml:space="preserve">. 111, </w:t>
      </w:r>
      <w:proofErr w:type="spellStart"/>
      <w:r w:rsidRPr="00AB6C21">
        <w:rPr>
          <w:rFonts w:ascii="Times New Roman" w:hAnsi="Times New Roman"/>
        </w:rPr>
        <w:t>cc.</w:t>
      </w:r>
      <w:proofErr w:type="spellEnd"/>
      <w:r w:rsidRPr="00AB6C21">
        <w:rPr>
          <w:rFonts w:ascii="Times New Roman" w:hAnsi="Times New Roman"/>
        </w:rPr>
        <w:t xml:space="preserve"> &lt;1-2 primer movimiento</w:t>
      </w:r>
      <w:bookmarkEnd w:id="4"/>
    </w:p>
    <w:p w14:paraId="46004D70" w14:textId="77777777" w:rsidR="00AB04E2" w:rsidRPr="00AB04E2" w:rsidRDefault="00AB04E2" w:rsidP="00AB04E2">
      <w:pPr>
        <w:rPr>
          <w:lang w:val="es" w:eastAsia="es-CO"/>
        </w:rPr>
      </w:pPr>
    </w:p>
    <w:p w14:paraId="382E5C58" w14:textId="77777777" w:rsidR="002D4383" w:rsidRPr="00AB6C21" w:rsidRDefault="002D4383" w:rsidP="002D4383">
      <w:pPr>
        <w:keepNext/>
        <w:jc w:val="center"/>
        <w:rPr>
          <w:rFonts w:cs="Times New Roman"/>
        </w:rPr>
      </w:pPr>
      <w:r w:rsidRPr="00AB6C21">
        <w:rPr>
          <w:rFonts w:cs="Times New Roman"/>
          <w:noProof/>
        </w:rPr>
        <w:drawing>
          <wp:inline distT="0" distB="0" distL="0" distR="0" wp14:anchorId="4ACADD90" wp14:editId="0763BFE7">
            <wp:extent cx="4395617" cy="2221839"/>
            <wp:effectExtent l="0" t="0" r="0" b="1270"/>
            <wp:docPr id="63" name="Imagen 63" descr="Una caricatura de una person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n 63" descr="Una caricatura de una persona&#10;&#10;Descripción generada automáticamente con confianza media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3690" cy="223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A92F2" w14:textId="7CD8F24F" w:rsidR="000541FD" w:rsidRDefault="002D4383" w:rsidP="000541FD">
      <w:pPr>
        <w:pStyle w:val="Descripcin"/>
        <w:jc w:val="center"/>
        <w:rPr>
          <w:rFonts w:ascii="Times New Roman" w:hAnsi="Times New Roman"/>
        </w:rPr>
      </w:pPr>
      <w:bookmarkStart w:id="5" w:name="_Toc81695625"/>
      <w:r w:rsidRPr="00AB6C21">
        <w:rPr>
          <w:rFonts w:ascii="Times New Roman" w:hAnsi="Times New Roman"/>
        </w:rPr>
        <w:t xml:space="preserve">Figura </w:t>
      </w:r>
      <w:r w:rsidRPr="00AB6C21">
        <w:rPr>
          <w:rFonts w:ascii="Times New Roman" w:hAnsi="Times New Roman"/>
        </w:rPr>
        <w:fldChar w:fldCharType="begin"/>
      </w:r>
      <w:r w:rsidRPr="00AB6C21">
        <w:rPr>
          <w:rFonts w:ascii="Times New Roman" w:hAnsi="Times New Roman"/>
        </w:rPr>
        <w:instrText xml:space="preserve"> SEQ Figura \* ARABIC </w:instrText>
      </w:r>
      <w:r w:rsidRPr="00AB6C21">
        <w:rPr>
          <w:rFonts w:ascii="Times New Roman" w:hAnsi="Times New Roman"/>
        </w:rPr>
        <w:fldChar w:fldCharType="separate"/>
      </w:r>
      <w:r w:rsidR="000F4884" w:rsidRPr="00AB6C21">
        <w:rPr>
          <w:rFonts w:ascii="Times New Roman" w:hAnsi="Times New Roman"/>
          <w:noProof/>
        </w:rPr>
        <w:t>3</w:t>
      </w:r>
      <w:r w:rsidRPr="00AB6C21">
        <w:rPr>
          <w:rFonts w:ascii="Times New Roman" w:hAnsi="Times New Roman"/>
          <w:noProof/>
        </w:rPr>
        <w:fldChar w:fldCharType="end"/>
      </w:r>
      <w:r w:rsidRPr="00AB6C21">
        <w:rPr>
          <w:rFonts w:ascii="Times New Roman" w:hAnsi="Times New Roman"/>
        </w:rPr>
        <w:t xml:space="preserve"> Relaciones bidimensionales de intensidad en la Sinfonía nº 23 K. 181 de W. A. Mozart</w:t>
      </w:r>
      <w:bookmarkEnd w:id="5"/>
    </w:p>
    <w:p w14:paraId="29D4BD02" w14:textId="77777777" w:rsidR="0061733C" w:rsidRPr="0061733C" w:rsidRDefault="0061733C" w:rsidP="0061733C">
      <w:pPr>
        <w:rPr>
          <w:lang w:val="es" w:eastAsia="es-CO"/>
        </w:rPr>
      </w:pPr>
    </w:p>
    <w:p w14:paraId="5342C677" w14:textId="77777777" w:rsidR="000F4884" w:rsidRPr="00AB6C21" w:rsidRDefault="000F4884" w:rsidP="000F4884">
      <w:pPr>
        <w:keepNext/>
        <w:jc w:val="center"/>
        <w:rPr>
          <w:rFonts w:cs="Times New Roman"/>
        </w:rPr>
      </w:pPr>
      <w:r w:rsidRPr="00AB6C21">
        <w:rPr>
          <w:rFonts w:cs="Times New Roman"/>
          <w:noProof/>
        </w:rPr>
        <w:drawing>
          <wp:inline distT="0" distB="0" distL="0" distR="0" wp14:anchorId="679CBACA" wp14:editId="7C811975">
            <wp:extent cx="4976446" cy="2063240"/>
            <wp:effectExtent l="0" t="0" r="2540" b="0"/>
            <wp:docPr id="145" name="Imagen 145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n 145" descr="Imagen que contiene Interfaz de usuario gráfica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4956" cy="2099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82F62" w14:textId="6163B663" w:rsidR="00AB6C21" w:rsidRDefault="000F4884" w:rsidP="00AB04E2">
      <w:pPr>
        <w:pStyle w:val="Descripcin"/>
        <w:jc w:val="center"/>
        <w:rPr>
          <w:rFonts w:ascii="Times New Roman" w:hAnsi="Times New Roman"/>
        </w:rPr>
      </w:pPr>
      <w:bookmarkStart w:id="6" w:name="_Toc81695645"/>
      <w:r w:rsidRPr="00AB6C21">
        <w:rPr>
          <w:rFonts w:ascii="Times New Roman" w:hAnsi="Times New Roman"/>
        </w:rPr>
        <w:t xml:space="preserve">Figura </w:t>
      </w:r>
      <w:r w:rsidRPr="00AB6C21">
        <w:rPr>
          <w:rFonts w:ascii="Times New Roman" w:hAnsi="Times New Roman"/>
        </w:rPr>
        <w:fldChar w:fldCharType="begin"/>
      </w:r>
      <w:r w:rsidRPr="00AB6C21">
        <w:rPr>
          <w:rFonts w:ascii="Times New Roman" w:hAnsi="Times New Roman"/>
        </w:rPr>
        <w:instrText xml:space="preserve"> SEQ Figura \* ARABIC </w:instrText>
      </w:r>
      <w:r w:rsidRPr="00AB6C21">
        <w:rPr>
          <w:rFonts w:ascii="Times New Roman" w:hAnsi="Times New Roman"/>
        </w:rPr>
        <w:fldChar w:fldCharType="separate"/>
      </w:r>
      <w:r w:rsidRPr="00AB6C21">
        <w:rPr>
          <w:rFonts w:ascii="Times New Roman" w:hAnsi="Times New Roman"/>
          <w:noProof/>
        </w:rPr>
        <w:t>4</w:t>
      </w:r>
      <w:r w:rsidRPr="00AB6C21">
        <w:rPr>
          <w:rFonts w:ascii="Times New Roman" w:hAnsi="Times New Roman"/>
          <w:noProof/>
        </w:rPr>
        <w:fldChar w:fldCharType="end"/>
      </w:r>
      <w:r w:rsidRPr="00AB6C21">
        <w:rPr>
          <w:rFonts w:ascii="Times New Roman" w:hAnsi="Times New Roman"/>
        </w:rPr>
        <w:t xml:space="preserve"> Relación bidimensional estructural de la Sonata D 568 de F. Schubert</w:t>
      </w:r>
      <w:bookmarkEnd w:id="6"/>
    </w:p>
    <w:p w14:paraId="4958EACD" w14:textId="77777777" w:rsidR="0061733C" w:rsidRPr="0061733C" w:rsidRDefault="0061733C" w:rsidP="0061733C">
      <w:pPr>
        <w:rPr>
          <w:lang w:val="es" w:eastAsia="es-CO"/>
        </w:rPr>
      </w:pPr>
    </w:p>
    <w:p w14:paraId="3ACD82EE" w14:textId="60C99182" w:rsidR="00AB6C21" w:rsidRPr="00AB6C21" w:rsidRDefault="00AB6C21" w:rsidP="00AB6C21">
      <w:pPr>
        <w:pStyle w:val="Descripcin"/>
        <w:keepNext/>
        <w:jc w:val="left"/>
        <w:rPr>
          <w:rFonts w:ascii="Times New Roman" w:hAnsi="Times New Roman"/>
        </w:rPr>
      </w:pPr>
      <w:bookmarkStart w:id="7" w:name="_Toc81689938"/>
      <w:r w:rsidRPr="00AB6C21">
        <w:rPr>
          <w:rFonts w:ascii="Times New Roman" w:hAnsi="Times New Roman"/>
        </w:rPr>
        <w:lastRenderedPageBreak/>
        <w:t xml:space="preserve">Tabla </w:t>
      </w:r>
      <w:r w:rsidRPr="00AB6C21">
        <w:rPr>
          <w:rFonts w:ascii="Times New Roman" w:hAnsi="Times New Roman"/>
        </w:rPr>
        <w:fldChar w:fldCharType="begin"/>
      </w:r>
      <w:r w:rsidRPr="00AB6C21">
        <w:rPr>
          <w:rFonts w:ascii="Times New Roman" w:hAnsi="Times New Roman"/>
        </w:rPr>
        <w:instrText xml:space="preserve"> SEQ Tabla \* ARABIC </w:instrText>
      </w:r>
      <w:r w:rsidRPr="00AB6C21">
        <w:rPr>
          <w:rFonts w:ascii="Times New Roman" w:hAnsi="Times New Roman"/>
        </w:rPr>
        <w:fldChar w:fldCharType="separate"/>
      </w:r>
      <w:r w:rsidRPr="00AB6C21">
        <w:rPr>
          <w:rFonts w:ascii="Times New Roman" w:hAnsi="Times New Roman"/>
          <w:noProof/>
        </w:rPr>
        <w:t>2</w:t>
      </w:r>
      <w:r w:rsidRPr="00AB6C21">
        <w:rPr>
          <w:rFonts w:ascii="Times New Roman" w:hAnsi="Times New Roman"/>
          <w:noProof/>
        </w:rPr>
        <w:fldChar w:fldCharType="end"/>
      </w:r>
      <w:r w:rsidRPr="00AB6C21">
        <w:rPr>
          <w:rFonts w:ascii="Times New Roman" w:hAnsi="Times New Roman"/>
        </w:rPr>
        <w:t xml:space="preserve"> Elementos y tipologías de análisis bidimensional</w:t>
      </w:r>
      <w:bookmarkEnd w:id="7"/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417"/>
        <w:gridCol w:w="2127"/>
        <w:gridCol w:w="1559"/>
      </w:tblGrid>
      <w:tr w:rsidR="00885670" w:rsidRPr="00885670" w14:paraId="75D9E34A" w14:textId="77777777" w:rsidTr="00AB04E2">
        <w:tc>
          <w:tcPr>
            <w:tcW w:w="3114" w:type="dxa"/>
            <w:gridSpan w:val="2"/>
            <w:vMerge w:val="restart"/>
            <w:shd w:val="clear" w:color="auto" w:fill="E7E6E6" w:themeFill="background2"/>
            <w:vAlign w:val="center"/>
          </w:tcPr>
          <w:p w14:paraId="4380DD47" w14:textId="77777777" w:rsidR="00885670" w:rsidRPr="00885670" w:rsidRDefault="00885670" w:rsidP="00885670">
            <w:pPr>
              <w:spacing w:line="240" w:lineRule="auto"/>
              <w:jc w:val="center"/>
              <w:rPr>
                <w:rFonts w:cs="Times New Roman"/>
                <w:b/>
                <w:bCs/>
                <w:lang w:val="es-ES_tradnl"/>
              </w:rPr>
            </w:pPr>
            <w:r w:rsidRPr="00885670">
              <w:rPr>
                <w:rFonts w:cs="Times New Roman"/>
                <w:b/>
                <w:bCs/>
                <w:lang w:val="es-ES_tradnl"/>
              </w:rPr>
              <w:t>Elemento de relación bidimensional</w:t>
            </w:r>
          </w:p>
        </w:tc>
        <w:tc>
          <w:tcPr>
            <w:tcW w:w="5103" w:type="dxa"/>
            <w:gridSpan w:val="3"/>
            <w:shd w:val="clear" w:color="auto" w:fill="E7E6E6" w:themeFill="background2"/>
            <w:vAlign w:val="center"/>
          </w:tcPr>
          <w:p w14:paraId="41B5C881" w14:textId="77777777" w:rsidR="00885670" w:rsidRPr="00885670" w:rsidRDefault="00885670" w:rsidP="00885670">
            <w:pPr>
              <w:spacing w:line="240" w:lineRule="auto"/>
              <w:jc w:val="center"/>
              <w:rPr>
                <w:rFonts w:cs="Times New Roman"/>
                <w:b/>
                <w:bCs/>
                <w:lang w:val="es-ES_tradnl"/>
              </w:rPr>
            </w:pPr>
            <w:r w:rsidRPr="00885670">
              <w:rPr>
                <w:rFonts w:cs="Times New Roman"/>
                <w:b/>
                <w:bCs/>
                <w:lang w:val="es-ES_tradnl"/>
              </w:rPr>
              <w:t>Tipos de relaciones bidimensionales</w:t>
            </w:r>
          </w:p>
        </w:tc>
      </w:tr>
      <w:tr w:rsidR="00885670" w:rsidRPr="00885670" w14:paraId="1DC07256" w14:textId="77777777" w:rsidTr="00AB04E2">
        <w:tc>
          <w:tcPr>
            <w:tcW w:w="3114" w:type="dxa"/>
            <w:gridSpan w:val="2"/>
            <w:vMerge/>
            <w:shd w:val="clear" w:color="auto" w:fill="E7E6E6" w:themeFill="background2"/>
          </w:tcPr>
          <w:p w14:paraId="42F17356" w14:textId="77777777" w:rsidR="00885670" w:rsidRPr="00885670" w:rsidRDefault="00885670" w:rsidP="00885670">
            <w:pPr>
              <w:spacing w:line="240" w:lineRule="auto"/>
              <w:rPr>
                <w:rFonts w:cs="Times New Roman"/>
                <w:b/>
                <w:bCs/>
                <w:lang w:val="es-ES_tradnl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43E281FC" w14:textId="77777777" w:rsidR="00885670" w:rsidRPr="00885670" w:rsidRDefault="00885670" w:rsidP="00885670">
            <w:pPr>
              <w:spacing w:line="240" w:lineRule="auto"/>
              <w:jc w:val="center"/>
              <w:rPr>
                <w:rFonts w:cs="Times New Roman"/>
                <w:b/>
                <w:bCs/>
                <w:lang w:val="es-ES_tradnl"/>
              </w:rPr>
            </w:pPr>
            <w:r w:rsidRPr="00885670">
              <w:rPr>
                <w:rFonts w:cs="Times New Roman"/>
                <w:b/>
                <w:bCs/>
                <w:lang w:val="es-ES_tradnl"/>
              </w:rPr>
              <w:t>Directa</w:t>
            </w: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14:paraId="63A16EEC" w14:textId="77777777" w:rsidR="00885670" w:rsidRPr="00885670" w:rsidRDefault="00885670" w:rsidP="00885670">
            <w:pPr>
              <w:spacing w:line="240" w:lineRule="auto"/>
              <w:jc w:val="center"/>
              <w:rPr>
                <w:rFonts w:cs="Times New Roman"/>
                <w:b/>
                <w:bCs/>
                <w:lang w:val="es-ES_tradnl"/>
              </w:rPr>
            </w:pPr>
            <w:r w:rsidRPr="00885670">
              <w:rPr>
                <w:rFonts w:cs="Times New Roman"/>
                <w:b/>
                <w:bCs/>
                <w:lang w:val="es-ES_tradnl"/>
              </w:rPr>
              <w:t>Indirecta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43292D6C" w14:textId="77777777" w:rsidR="00885670" w:rsidRPr="00885670" w:rsidRDefault="00885670" w:rsidP="00885670">
            <w:pPr>
              <w:spacing w:line="240" w:lineRule="auto"/>
              <w:jc w:val="center"/>
              <w:rPr>
                <w:rFonts w:cs="Times New Roman"/>
                <w:b/>
                <w:bCs/>
                <w:lang w:val="es-ES_tradnl"/>
              </w:rPr>
            </w:pPr>
            <w:r w:rsidRPr="00885670">
              <w:rPr>
                <w:rFonts w:cs="Times New Roman"/>
                <w:b/>
                <w:bCs/>
                <w:lang w:val="es-ES_tradnl"/>
              </w:rPr>
              <w:t>Contrastante</w:t>
            </w:r>
          </w:p>
        </w:tc>
      </w:tr>
      <w:tr w:rsidR="00885670" w:rsidRPr="00885670" w14:paraId="708DFCF8" w14:textId="77777777" w:rsidTr="00AB04E2">
        <w:trPr>
          <w:trHeight w:val="902"/>
        </w:trPr>
        <w:tc>
          <w:tcPr>
            <w:tcW w:w="1413" w:type="dxa"/>
            <w:shd w:val="clear" w:color="auto" w:fill="E7E6E6" w:themeFill="background2"/>
            <w:vAlign w:val="center"/>
          </w:tcPr>
          <w:p w14:paraId="7AEF0882" w14:textId="77777777" w:rsidR="00885670" w:rsidRPr="00AB04E2" w:rsidRDefault="00885670" w:rsidP="00885670">
            <w:pPr>
              <w:spacing w:line="240" w:lineRule="auto"/>
              <w:jc w:val="left"/>
              <w:rPr>
                <w:rFonts w:cs="Times New Roman"/>
                <w:b/>
                <w:bCs/>
                <w:sz w:val="21"/>
                <w:szCs w:val="21"/>
                <w:lang w:val="es-ES_tradnl"/>
              </w:rPr>
            </w:pPr>
            <w:r w:rsidRPr="00AB04E2">
              <w:rPr>
                <w:rFonts w:cs="Times New Roman"/>
                <w:b/>
                <w:bCs/>
                <w:sz w:val="21"/>
                <w:szCs w:val="21"/>
                <w:lang w:val="es-ES_tradnl"/>
              </w:rPr>
              <w:t>Armonía</w:t>
            </w:r>
          </w:p>
        </w:tc>
        <w:tc>
          <w:tcPr>
            <w:tcW w:w="1701" w:type="dxa"/>
          </w:tcPr>
          <w:p w14:paraId="3F265711" w14:textId="77777777" w:rsidR="00885670" w:rsidRPr="00885670" w:rsidRDefault="00885670" w:rsidP="00885670">
            <w:pPr>
              <w:spacing w:line="240" w:lineRule="auto"/>
              <w:jc w:val="left"/>
              <w:rPr>
                <w:rFonts w:cs="Times New Roman"/>
                <w:lang w:val="es-ES_tradnl"/>
              </w:rPr>
            </w:pPr>
            <w:r w:rsidRPr="00885670">
              <w:rPr>
                <w:rFonts w:cs="Times New Roman"/>
                <w:lang w:val="es-ES_tradnl"/>
              </w:rPr>
              <w:t xml:space="preserve">Relaciones tonales entre los movimientos que se expresan o se proyectan en los niveles mesoformales o </w:t>
            </w:r>
            <w:proofErr w:type="spellStart"/>
            <w:r w:rsidRPr="00885670">
              <w:rPr>
                <w:rFonts w:cs="Times New Roman"/>
                <w:lang w:val="es-ES_tradnl"/>
              </w:rPr>
              <w:t>microformales</w:t>
            </w:r>
            <w:proofErr w:type="spellEnd"/>
            <w:r w:rsidRPr="00885670">
              <w:rPr>
                <w:rFonts w:cs="Times New Roman"/>
                <w:lang w:val="es-ES_tradnl"/>
              </w:rPr>
              <w:t xml:space="preserve">. </w:t>
            </w:r>
          </w:p>
        </w:tc>
        <w:tc>
          <w:tcPr>
            <w:tcW w:w="1417" w:type="dxa"/>
            <w:vMerge w:val="restart"/>
            <w:vAlign w:val="center"/>
          </w:tcPr>
          <w:p w14:paraId="3CE6FA1F" w14:textId="77777777" w:rsidR="00885670" w:rsidRPr="00885670" w:rsidRDefault="00885670" w:rsidP="00885670">
            <w:pPr>
              <w:spacing w:line="240" w:lineRule="auto"/>
              <w:jc w:val="left"/>
              <w:rPr>
                <w:rFonts w:cs="Times New Roman"/>
                <w:lang w:val="es-ES_tradnl"/>
              </w:rPr>
            </w:pPr>
            <w:r w:rsidRPr="00885670">
              <w:rPr>
                <w:rFonts w:cs="Times New Roman"/>
                <w:lang w:val="es-ES_tradnl"/>
              </w:rPr>
              <w:t>Por analogía o semejanza se representa la unidad micro o meso en la dimensión macroformal.</w:t>
            </w:r>
          </w:p>
        </w:tc>
        <w:tc>
          <w:tcPr>
            <w:tcW w:w="2127" w:type="dxa"/>
            <w:vMerge w:val="restart"/>
            <w:vAlign w:val="center"/>
          </w:tcPr>
          <w:p w14:paraId="04165407" w14:textId="77777777" w:rsidR="00885670" w:rsidRPr="00885670" w:rsidRDefault="00885670" w:rsidP="00885670">
            <w:pPr>
              <w:spacing w:line="240" w:lineRule="auto"/>
              <w:jc w:val="left"/>
              <w:rPr>
                <w:rFonts w:cs="Times New Roman"/>
                <w:i/>
                <w:iCs/>
                <w:lang w:val="es-ES_tradnl"/>
              </w:rPr>
            </w:pPr>
            <w:r w:rsidRPr="00885670">
              <w:rPr>
                <w:rFonts w:cs="Times New Roman"/>
                <w:i/>
                <w:iCs/>
                <w:lang w:val="es-ES_tradnl"/>
              </w:rPr>
              <w:t>Invertida:</w:t>
            </w:r>
          </w:p>
          <w:p w14:paraId="67A23F12" w14:textId="77777777" w:rsidR="00885670" w:rsidRPr="00885670" w:rsidRDefault="00885670" w:rsidP="00885670">
            <w:pPr>
              <w:spacing w:line="240" w:lineRule="auto"/>
              <w:jc w:val="left"/>
              <w:rPr>
                <w:rFonts w:cs="Times New Roman"/>
                <w:lang w:val="es-ES_tradnl"/>
              </w:rPr>
            </w:pPr>
            <w:r w:rsidRPr="00885670">
              <w:rPr>
                <w:rFonts w:cs="Times New Roman"/>
                <w:lang w:val="es-ES_tradnl"/>
              </w:rPr>
              <w:t>La representación se da dispuesta en forma de espejo, de tal manera que las ubicaciones se intercalan.</w:t>
            </w:r>
          </w:p>
          <w:p w14:paraId="565A8E06" w14:textId="77777777" w:rsidR="00885670" w:rsidRPr="00885670" w:rsidRDefault="00885670" w:rsidP="00885670">
            <w:pPr>
              <w:spacing w:line="240" w:lineRule="auto"/>
              <w:jc w:val="left"/>
              <w:rPr>
                <w:rFonts w:cs="Times New Roman"/>
                <w:lang w:val="es-ES_tradnl"/>
              </w:rPr>
            </w:pPr>
          </w:p>
          <w:p w14:paraId="6B075903" w14:textId="77777777" w:rsidR="00885670" w:rsidRPr="00885670" w:rsidRDefault="00885670" w:rsidP="00885670">
            <w:pPr>
              <w:spacing w:line="240" w:lineRule="auto"/>
              <w:jc w:val="left"/>
              <w:rPr>
                <w:rFonts w:cs="Times New Roman"/>
                <w:i/>
                <w:iCs/>
                <w:lang w:val="es-ES_tradnl"/>
              </w:rPr>
            </w:pPr>
            <w:r w:rsidRPr="00885670">
              <w:rPr>
                <w:rFonts w:cs="Times New Roman"/>
                <w:i/>
                <w:iCs/>
                <w:lang w:val="es-ES_tradnl"/>
              </w:rPr>
              <w:t>Permutada:</w:t>
            </w:r>
          </w:p>
          <w:p w14:paraId="13EECA51" w14:textId="2E44E419" w:rsidR="00885670" w:rsidRPr="00885670" w:rsidRDefault="00885670" w:rsidP="00885670">
            <w:pPr>
              <w:spacing w:line="240" w:lineRule="auto"/>
              <w:jc w:val="left"/>
              <w:rPr>
                <w:rFonts w:cs="Times New Roman"/>
                <w:lang w:val="es-ES_tradnl"/>
              </w:rPr>
            </w:pPr>
            <w:r w:rsidRPr="00885670">
              <w:rPr>
                <w:rFonts w:cs="Times New Roman"/>
                <w:lang w:val="es-ES_tradnl"/>
              </w:rPr>
              <w:t xml:space="preserve">la representación bidimensional se da de manera permutada, es decir, cuenta con los mismos elementos o </w:t>
            </w:r>
            <w:r w:rsidR="008E0526" w:rsidRPr="00885670">
              <w:rPr>
                <w:rFonts w:cs="Times New Roman"/>
                <w:lang w:val="es-ES_tradnl"/>
              </w:rPr>
              <w:t>unidades,</w:t>
            </w:r>
            <w:r w:rsidRPr="00885670">
              <w:rPr>
                <w:rFonts w:cs="Times New Roman"/>
                <w:lang w:val="es-ES_tradnl"/>
              </w:rPr>
              <w:t xml:space="preserve"> pero sus formas de organización son diferentes.</w:t>
            </w:r>
          </w:p>
          <w:p w14:paraId="4AD45393" w14:textId="77777777" w:rsidR="00885670" w:rsidRPr="00885670" w:rsidRDefault="00885670" w:rsidP="00885670">
            <w:pPr>
              <w:spacing w:line="240" w:lineRule="auto"/>
              <w:jc w:val="left"/>
              <w:rPr>
                <w:rFonts w:cs="Times New Roman"/>
                <w:lang w:val="es-ES_tradnl"/>
              </w:rPr>
            </w:pPr>
          </w:p>
          <w:p w14:paraId="4E97198D" w14:textId="77777777" w:rsidR="00885670" w:rsidRPr="00885670" w:rsidRDefault="00885670" w:rsidP="00885670">
            <w:pPr>
              <w:spacing w:line="240" w:lineRule="auto"/>
              <w:jc w:val="left"/>
              <w:rPr>
                <w:rFonts w:cs="Times New Roman"/>
                <w:i/>
                <w:iCs/>
                <w:lang w:val="es-ES_tradnl"/>
              </w:rPr>
            </w:pPr>
            <w:r w:rsidRPr="00885670">
              <w:rPr>
                <w:rFonts w:cs="Times New Roman"/>
                <w:i/>
                <w:iCs/>
                <w:lang w:val="es-ES_tradnl"/>
              </w:rPr>
              <w:t>Incompleta:</w:t>
            </w:r>
          </w:p>
          <w:p w14:paraId="15BC0653" w14:textId="5C0E6D3E" w:rsidR="00885670" w:rsidRPr="00885670" w:rsidRDefault="00885670" w:rsidP="00885670">
            <w:pPr>
              <w:spacing w:line="240" w:lineRule="auto"/>
              <w:jc w:val="left"/>
              <w:rPr>
                <w:rFonts w:cs="Times New Roman"/>
                <w:lang w:val="es-ES_tradnl"/>
              </w:rPr>
            </w:pPr>
            <w:r w:rsidRPr="00885670">
              <w:rPr>
                <w:rFonts w:cs="Times New Roman"/>
                <w:lang w:val="es-ES_tradnl"/>
              </w:rPr>
              <w:t xml:space="preserve">Cuando coincide con algunos </w:t>
            </w:r>
            <w:r w:rsidR="008E0526" w:rsidRPr="00885670">
              <w:rPr>
                <w:rFonts w:cs="Times New Roman"/>
                <w:lang w:val="es-ES_tradnl"/>
              </w:rPr>
              <w:t>elementos,</w:t>
            </w:r>
            <w:r w:rsidRPr="00885670">
              <w:rPr>
                <w:rFonts w:cs="Times New Roman"/>
                <w:lang w:val="es-ES_tradnl"/>
              </w:rPr>
              <w:t xml:space="preserve"> pero no de forma completa.</w:t>
            </w:r>
          </w:p>
          <w:p w14:paraId="694B584B" w14:textId="77777777" w:rsidR="00885670" w:rsidRPr="00885670" w:rsidRDefault="00885670" w:rsidP="00885670">
            <w:pPr>
              <w:spacing w:line="240" w:lineRule="auto"/>
              <w:jc w:val="left"/>
              <w:rPr>
                <w:rFonts w:cs="Times New Roman"/>
                <w:lang w:val="es-ES_tradnl"/>
              </w:rPr>
            </w:pPr>
          </w:p>
          <w:p w14:paraId="0A8733A7" w14:textId="77777777" w:rsidR="00885670" w:rsidRPr="00885670" w:rsidRDefault="00885670" w:rsidP="00885670">
            <w:pPr>
              <w:spacing w:line="240" w:lineRule="auto"/>
              <w:jc w:val="left"/>
              <w:rPr>
                <w:rFonts w:cs="Times New Roman"/>
                <w:i/>
                <w:iCs/>
                <w:lang w:val="es-ES_tradnl"/>
              </w:rPr>
            </w:pPr>
            <w:r w:rsidRPr="00885670">
              <w:rPr>
                <w:rFonts w:cs="Times New Roman"/>
                <w:i/>
                <w:iCs/>
                <w:lang w:val="es-ES_tradnl"/>
              </w:rPr>
              <w:t>Amplificada o disminuida:</w:t>
            </w:r>
          </w:p>
          <w:p w14:paraId="7FD5518D" w14:textId="2E1E62B2" w:rsidR="00885670" w:rsidRPr="00885670" w:rsidRDefault="00885670" w:rsidP="00885670">
            <w:pPr>
              <w:spacing w:line="240" w:lineRule="auto"/>
              <w:jc w:val="left"/>
              <w:rPr>
                <w:rFonts w:cs="Times New Roman"/>
                <w:lang w:val="es-ES_tradnl"/>
              </w:rPr>
            </w:pPr>
            <w:r w:rsidRPr="00885670">
              <w:rPr>
                <w:rFonts w:cs="Times New Roman"/>
                <w:lang w:val="es-ES_tradnl"/>
              </w:rPr>
              <w:t xml:space="preserve">En este caso la relación se presenta con los mismos elementos de </w:t>
            </w:r>
            <w:r w:rsidR="008E0526" w:rsidRPr="00885670">
              <w:rPr>
                <w:rFonts w:cs="Times New Roman"/>
                <w:lang w:val="es-ES_tradnl"/>
              </w:rPr>
              <w:t>referencia,</w:t>
            </w:r>
            <w:r w:rsidRPr="00885670">
              <w:rPr>
                <w:rFonts w:cs="Times New Roman"/>
                <w:lang w:val="es-ES_tradnl"/>
              </w:rPr>
              <w:t xml:space="preserve"> pero expandidos o comprimidos.</w:t>
            </w:r>
          </w:p>
          <w:p w14:paraId="35A67DCB" w14:textId="77777777" w:rsidR="00885670" w:rsidRPr="00885670" w:rsidRDefault="00885670" w:rsidP="00885670">
            <w:pPr>
              <w:spacing w:line="240" w:lineRule="auto"/>
              <w:jc w:val="left"/>
              <w:rPr>
                <w:rFonts w:cs="Times New Roman"/>
                <w:lang w:val="es-ES_tradnl"/>
              </w:rPr>
            </w:pPr>
          </w:p>
          <w:p w14:paraId="4F349A0E" w14:textId="77777777" w:rsidR="00885670" w:rsidRPr="00885670" w:rsidRDefault="00885670" w:rsidP="00885670">
            <w:pPr>
              <w:spacing w:line="240" w:lineRule="auto"/>
              <w:jc w:val="left"/>
              <w:rPr>
                <w:rFonts w:cs="Times New Roman"/>
                <w:i/>
                <w:iCs/>
                <w:lang w:val="es-ES_tradnl"/>
              </w:rPr>
            </w:pPr>
            <w:r w:rsidRPr="00885670">
              <w:rPr>
                <w:rFonts w:cs="Times New Roman"/>
                <w:i/>
                <w:iCs/>
                <w:lang w:val="es-ES_tradnl"/>
              </w:rPr>
              <w:t xml:space="preserve">Variación: </w:t>
            </w:r>
          </w:p>
          <w:p w14:paraId="3006E59A" w14:textId="77777777" w:rsidR="00885670" w:rsidRPr="00885670" w:rsidRDefault="00885670" w:rsidP="00885670">
            <w:pPr>
              <w:spacing w:line="240" w:lineRule="auto"/>
              <w:jc w:val="left"/>
              <w:rPr>
                <w:rFonts w:cs="Times New Roman"/>
                <w:lang w:val="es-ES_tradnl"/>
              </w:rPr>
            </w:pPr>
            <w:r w:rsidRPr="00885670">
              <w:rPr>
                <w:rFonts w:cs="Times New Roman"/>
                <w:lang w:val="es-ES_tradnl"/>
              </w:rPr>
              <w:t>Este tipo de relación se propone específicamente para el elemento armónico, dado que por aspectos cromáticos o de modalidad, las relaciones pueden ser variadas.</w:t>
            </w:r>
          </w:p>
        </w:tc>
        <w:tc>
          <w:tcPr>
            <w:tcW w:w="1559" w:type="dxa"/>
            <w:vMerge w:val="restart"/>
            <w:vAlign w:val="center"/>
          </w:tcPr>
          <w:p w14:paraId="13A3089C" w14:textId="77777777" w:rsidR="00885670" w:rsidRPr="00885670" w:rsidRDefault="00885670" w:rsidP="00885670">
            <w:pPr>
              <w:spacing w:line="240" w:lineRule="auto"/>
              <w:jc w:val="left"/>
              <w:rPr>
                <w:rFonts w:cs="Times New Roman"/>
                <w:lang w:val="es-ES_tradnl"/>
              </w:rPr>
            </w:pPr>
            <w:r w:rsidRPr="00885670">
              <w:rPr>
                <w:rFonts w:cs="Times New Roman"/>
                <w:lang w:val="es-ES_tradnl"/>
              </w:rPr>
              <w:t>Cuando las relaciones que se proyectan en el nivel mesoformal, se producen por el opuesto o por lo que no se presentó en los niveles micro y meso.</w:t>
            </w:r>
          </w:p>
        </w:tc>
      </w:tr>
      <w:tr w:rsidR="00885670" w:rsidRPr="00885670" w14:paraId="4E61E820" w14:textId="77777777" w:rsidTr="00AB04E2">
        <w:tc>
          <w:tcPr>
            <w:tcW w:w="1413" w:type="dxa"/>
            <w:shd w:val="clear" w:color="auto" w:fill="E7E6E6" w:themeFill="background2"/>
            <w:vAlign w:val="center"/>
          </w:tcPr>
          <w:p w14:paraId="122EAE0F" w14:textId="77777777" w:rsidR="00885670" w:rsidRPr="00AB04E2" w:rsidRDefault="00885670" w:rsidP="00885670">
            <w:pPr>
              <w:spacing w:line="240" w:lineRule="auto"/>
              <w:jc w:val="left"/>
              <w:rPr>
                <w:rFonts w:cs="Times New Roman"/>
                <w:b/>
                <w:bCs/>
                <w:sz w:val="21"/>
                <w:szCs w:val="21"/>
                <w:lang w:val="es-ES_tradnl"/>
              </w:rPr>
            </w:pPr>
            <w:r w:rsidRPr="00AB04E2">
              <w:rPr>
                <w:rFonts w:cs="Times New Roman"/>
                <w:b/>
                <w:bCs/>
                <w:sz w:val="21"/>
                <w:szCs w:val="21"/>
                <w:lang w:val="es-ES_tradnl"/>
              </w:rPr>
              <w:t>Duración</w:t>
            </w:r>
          </w:p>
        </w:tc>
        <w:tc>
          <w:tcPr>
            <w:tcW w:w="1701" w:type="dxa"/>
          </w:tcPr>
          <w:p w14:paraId="23D82196" w14:textId="77777777" w:rsidR="00885670" w:rsidRPr="00885670" w:rsidRDefault="00885670" w:rsidP="00885670">
            <w:pPr>
              <w:spacing w:line="240" w:lineRule="auto"/>
              <w:jc w:val="left"/>
              <w:rPr>
                <w:rFonts w:cs="Times New Roman"/>
                <w:lang w:val="es-ES_tradnl"/>
              </w:rPr>
            </w:pPr>
            <w:r w:rsidRPr="00885670">
              <w:rPr>
                <w:rFonts w:cs="Times New Roman"/>
                <w:lang w:val="es-ES_tradnl"/>
              </w:rPr>
              <w:t>Soporte temporal de la música que se manifiesta en la pequeña, mediana y gran escala: operaciones de relacionamiento bidimensional que pueden dar cuenta de esa proyección</w:t>
            </w:r>
          </w:p>
          <w:p w14:paraId="358D2A72" w14:textId="77777777" w:rsidR="00885670" w:rsidRPr="00885670" w:rsidRDefault="00885670" w:rsidP="00885670">
            <w:pPr>
              <w:spacing w:line="240" w:lineRule="auto"/>
              <w:jc w:val="left"/>
              <w:rPr>
                <w:rFonts w:cs="Times New Roman"/>
                <w:lang w:val="es-ES_tradnl"/>
              </w:rPr>
            </w:pPr>
          </w:p>
          <w:p w14:paraId="03A21EAD" w14:textId="77777777" w:rsidR="00885670" w:rsidRPr="00885670" w:rsidRDefault="00885670" w:rsidP="00885670">
            <w:pPr>
              <w:spacing w:line="240" w:lineRule="auto"/>
              <w:jc w:val="left"/>
              <w:rPr>
                <w:rFonts w:cs="Times New Roman"/>
                <w:lang w:val="es-ES_tradnl"/>
              </w:rPr>
            </w:pPr>
          </w:p>
        </w:tc>
        <w:tc>
          <w:tcPr>
            <w:tcW w:w="1417" w:type="dxa"/>
            <w:vMerge/>
          </w:tcPr>
          <w:p w14:paraId="7D7F7C5B" w14:textId="77777777" w:rsidR="00885670" w:rsidRPr="00885670" w:rsidRDefault="00885670" w:rsidP="00885670">
            <w:pPr>
              <w:spacing w:line="240" w:lineRule="auto"/>
              <w:jc w:val="left"/>
              <w:rPr>
                <w:rFonts w:cs="Times New Roman"/>
                <w:lang w:val="es-ES_tradnl"/>
              </w:rPr>
            </w:pPr>
          </w:p>
        </w:tc>
        <w:tc>
          <w:tcPr>
            <w:tcW w:w="2127" w:type="dxa"/>
            <w:vMerge/>
          </w:tcPr>
          <w:p w14:paraId="1ED2A107" w14:textId="77777777" w:rsidR="00885670" w:rsidRPr="00885670" w:rsidRDefault="00885670" w:rsidP="00885670">
            <w:pPr>
              <w:spacing w:line="240" w:lineRule="auto"/>
              <w:jc w:val="left"/>
              <w:rPr>
                <w:rFonts w:cs="Times New Roman"/>
                <w:lang w:val="es-ES_tradnl"/>
              </w:rPr>
            </w:pPr>
          </w:p>
        </w:tc>
        <w:tc>
          <w:tcPr>
            <w:tcW w:w="1559" w:type="dxa"/>
            <w:vMerge/>
          </w:tcPr>
          <w:p w14:paraId="117847A9" w14:textId="77777777" w:rsidR="00885670" w:rsidRPr="00885670" w:rsidRDefault="00885670" w:rsidP="00885670">
            <w:pPr>
              <w:spacing w:line="240" w:lineRule="auto"/>
              <w:jc w:val="left"/>
              <w:rPr>
                <w:rFonts w:cs="Times New Roman"/>
                <w:lang w:val="es-ES_tradnl"/>
              </w:rPr>
            </w:pPr>
          </w:p>
        </w:tc>
      </w:tr>
      <w:tr w:rsidR="00885670" w:rsidRPr="00885670" w14:paraId="36B62410" w14:textId="77777777" w:rsidTr="00AB04E2">
        <w:tc>
          <w:tcPr>
            <w:tcW w:w="1413" w:type="dxa"/>
            <w:shd w:val="clear" w:color="auto" w:fill="E7E6E6" w:themeFill="background2"/>
            <w:vAlign w:val="center"/>
          </w:tcPr>
          <w:p w14:paraId="1D12E347" w14:textId="77777777" w:rsidR="00885670" w:rsidRPr="00AB04E2" w:rsidRDefault="00885670" w:rsidP="00885670">
            <w:pPr>
              <w:spacing w:line="240" w:lineRule="auto"/>
              <w:jc w:val="left"/>
              <w:rPr>
                <w:rFonts w:cs="Times New Roman"/>
                <w:b/>
                <w:bCs/>
                <w:sz w:val="21"/>
                <w:szCs w:val="21"/>
                <w:lang w:val="es-ES_tradnl"/>
              </w:rPr>
            </w:pPr>
            <w:r w:rsidRPr="00AB04E2">
              <w:rPr>
                <w:rFonts w:cs="Times New Roman"/>
                <w:b/>
                <w:bCs/>
                <w:sz w:val="21"/>
                <w:szCs w:val="21"/>
                <w:lang w:val="es-ES_tradnl"/>
              </w:rPr>
              <w:t>Intensidad</w:t>
            </w:r>
          </w:p>
        </w:tc>
        <w:tc>
          <w:tcPr>
            <w:tcW w:w="1701" w:type="dxa"/>
          </w:tcPr>
          <w:p w14:paraId="78A5D17D" w14:textId="77777777" w:rsidR="00885670" w:rsidRPr="00885670" w:rsidRDefault="00885670" w:rsidP="00885670">
            <w:pPr>
              <w:spacing w:line="240" w:lineRule="auto"/>
              <w:jc w:val="left"/>
              <w:rPr>
                <w:rFonts w:cs="Times New Roman"/>
                <w:lang w:val="es-ES_tradnl"/>
              </w:rPr>
            </w:pPr>
            <w:r w:rsidRPr="00885670">
              <w:rPr>
                <w:rFonts w:cs="Times New Roman"/>
                <w:lang w:val="es-ES_tradnl"/>
              </w:rPr>
              <w:t xml:space="preserve">Manejo de la dinámica a gran escala y sus conexiones con procesos dinámicos en escalas micro o meso. </w:t>
            </w:r>
          </w:p>
          <w:p w14:paraId="0C62992E" w14:textId="77777777" w:rsidR="00885670" w:rsidRPr="00885670" w:rsidRDefault="00885670" w:rsidP="00885670">
            <w:pPr>
              <w:spacing w:line="240" w:lineRule="auto"/>
              <w:jc w:val="left"/>
              <w:rPr>
                <w:rFonts w:cs="Times New Roman"/>
                <w:lang w:val="es-ES_tradnl"/>
              </w:rPr>
            </w:pPr>
          </w:p>
        </w:tc>
        <w:tc>
          <w:tcPr>
            <w:tcW w:w="1417" w:type="dxa"/>
            <w:vMerge/>
          </w:tcPr>
          <w:p w14:paraId="3D9B3B6C" w14:textId="77777777" w:rsidR="00885670" w:rsidRPr="00885670" w:rsidRDefault="00885670" w:rsidP="00885670">
            <w:pPr>
              <w:spacing w:line="240" w:lineRule="auto"/>
              <w:jc w:val="left"/>
              <w:rPr>
                <w:rFonts w:cs="Times New Roman"/>
                <w:lang w:val="es-ES_tradnl"/>
              </w:rPr>
            </w:pPr>
          </w:p>
        </w:tc>
        <w:tc>
          <w:tcPr>
            <w:tcW w:w="2127" w:type="dxa"/>
            <w:vMerge/>
          </w:tcPr>
          <w:p w14:paraId="0743838B" w14:textId="77777777" w:rsidR="00885670" w:rsidRPr="00885670" w:rsidRDefault="00885670" w:rsidP="00885670">
            <w:pPr>
              <w:spacing w:line="240" w:lineRule="auto"/>
              <w:jc w:val="left"/>
              <w:rPr>
                <w:rFonts w:cs="Times New Roman"/>
                <w:lang w:val="es-ES_tradnl"/>
              </w:rPr>
            </w:pPr>
          </w:p>
        </w:tc>
        <w:tc>
          <w:tcPr>
            <w:tcW w:w="1559" w:type="dxa"/>
            <w:vMerge/>
          </w:tcPr>
          <w:p w14:paraId="441A0ECA" w14:textId="77777777" w:rsidR="00885670" w:rsidRPr="00885670" w:rsidRDefault="00885670" w:rsidP="00885670">
            <w:pPr>
              <w:spacing w:line="240" w:lineRule="auto"/>
              <w:jc w:val="left"/>
              <w:rPr>
                <w:rFonts w:cs="Times New Roman"/>
                <w:lang w:val="es-ES_tradnl"/>
              </w:rPr>
            </w:pPr>
          </w:p>
        </w:tc>
      </w:tr>
      <w:tr w:rsidR="00885670" w:rsidRPr="00885670" w14:paraId="76301154" w14:textId="77777777" w:rsidTr="00AB04E2">
        <w:tc>
          <w:tcPr>
            <w:tcW w:w="1413" w:type="dxa"/>
            <w:shd w:val="clear" w:color="auto" w:fill="E7E6E6" w:themeFill="background2"/>
            <w:vAlign w:val="center"/>
          </w:tcPr>
          <w:p w14:paraId="04925B00" w14:textId="77777777" w:rsidR="00885670" w:rsidRPr="00AB04E2" w:rsidRDefault="00885670" w:rsidP="00885670">
            <w:pPr>
              <w:spacing w:line="240" w:lineRule="auto"/>
              <w:jc w:val="left"/>
              <w:rPr>
                <w:rFonts w:cs="Times New Roman"/>
                <w:b/>
                <w:bCs/>
                <w:sz w:val="21"/>
                <w:szCs w:val="21"/>
                <w:lang w:val="es-ES_tradnl"/>
              </w:rPr>
            </w:pPr>
            <w:r w:rsidRPr="00AB04E2">
              <w:rPr>
                <w:rFonts w:cs="Times New Roman"/>
                <w:b/>
                <w:bCs/>
                <w:sz w:val="21"/>
                <w:szCs w:val="21"/>
                <w:lang w:val="es-ES_tradnl"/>
              </w:rPr>
              <w:t>Estructura</w:t>
            </w:r>
          </w:p>
        </w:tc>
        <w:tc>
          <w:tcPr>
            <w:tcW w:w="1701" w:type="dxa"/>
          </w:tcPr>
          <w:p w14:paraId="7DB9B2AA" w14:textId="77777777" w:rsidR="00885670" w:rsidRPr="00885670" w:rsidRDefault="00885670" w:rsidP="00885670">
            <w:pPr>
              <w:spacing w:line="240" w:lineRule="auto"/>
              <w:jc w:val="left"/>
              <w:rPr>
                <w:rFonts w:cs="Times New Roman"/>
                <w:lang w:val="es-ES_tradnl"/>
              </w:rPr>
            </w:pPr>
            <w:r w:rsidRPr="00885670">
              <w:rPr>
                <w:rFonts w:cs="Times New Roman"/>
                <w:lang w:val="es-ES_tradnl"/>
              </w:rPr>
              <w:t>Proyección de un arquetipo mesoformal (de los movimientos) en la dimensión macro.</w:t>
            </w:r>
          </w:p>
        </w:tc>
        <w:tc>
          <w:tcPr>
            <w:tcW w:w="1417" w:type="dxa"/>
            <w:vMerge/>
          </w:tcPr>
          <w:p w14:paraId="58080F47" w14:textId="77777777" w:rsidR="00885670" w:rsidRPr="00885670" w:rsidRDefault="00885670" w:rsidP="00885670">
            <w:pPr>
              <w:spacing w:line="240" w:lineRule="auto"/>
              <w:jc w:val="left"/>
              <w:rPr>
                <w:rFonts w:cs="Times New Roman"/>
                <w:lang w:val="es-ES_tradnl"/>
              </w:rPr>
            </w:pPr>
          </w:p>
        </w:tc>
        <w:tc>
          <w:tcPr>
            <w:tcW w:w="2127" w:type="dxa"/>
            <w:vMerge/>
          </w:tcPr>
          <w:p w14:paraId="483F09CF" w14:textId="77777777" w:rsidR="00885670" w:rsidRPr="00885670" w:rsidRDefault="00885670" w:rsidP="00885670">
            <w:pPr>
              <w:spacing w:line="240" w:lineRule="auto"/>
              <w:jc w:val="left"/>
              <w:rPr>
                <w:rFonts w:cs="Times New Roman"/>
                <w:lang w:val="es-ES_tradnl"/>
              </w:rPr>
            </w:pPr>
          </w:p>
        </w:tc>
        <w:tc>
          <w:tcPr>
            <w:tcW w:w="1559" w:type="dxa"/>
            <w:vMerge/>
          </w:tcPr>
          <w:p w14:paraId="35681D12" w14:textId="77777777" w:rsidR="00885670" w:rsidRPr="00885670" w:rsidRDefault="00885670" w:rsidP="00885670">
            <w:pPr>
              <w:spacing w:line="240" w:lineRule="auto"/>
              <w:jc w:val="left"/>
              <w:rPr>
                <w:rFonts w:cs="Times New Roman"/>
                <w:lang w:val="es-ES_tradnl"/>
              </w:rPr>
            </w:pPr>
          </w:p>
        </w:tc>
      </w:tr>
    </w:tbl>
    <w:p w14:paraId="43A34D4E" w14:textId="77777777" w:rsidR="0061733C" w:rsidRDefault="0061733C" w:rsidP="00E82E5A">
      <w:pPr>
        <w:jc w:val="center"/>
        <w:rPr>
          <w:rFonts w:cs="Times New Roman"/>
          <w:b/>
          <w:bCs/>
        </w:rPr>
      </w:pPr>
    </w:p>
    <w:p w14:paraId="3287C9AE" w14:textId="77777777" w:rsidR="0061733C" w:rsidRDefault="0061733C" w:rsidP="00E82E5A">
      <w:pPr>
        <w:jc w:val="center"/>
        <w:rPr>
          <w:rFonts w:cs="Times New Roman"/>
          <w:b/>
          <w:bCs/>
        </w:rPr>
      </w:pPr>
    </w:p>
    <w:p w14:paraId="2120BCE2" w14:textId="77777777" w:rsidR="0061733C" w:rsidRDefault="0061733C" w:rsidP="00E82E5A">
      <w:pPr>
        <w:jc w:val="center"/>
        <w:rPr>
          <w:rFonts w:cs="Times New Roman"/>
          <w:b/>
          <w:bCs/>
        </w:rPr>
      </w:pPr>
    </w:p>
    <w:p w14:paraId="7B8BBC8E" w14:textId="1E50E9A9" w:rsidR="00AB6C21" w:rsidRDefault="00AB04E2" w:rsidP="00E82E5A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Referencias</w:t>
      </w:r>
    </w:p>
    <w:p w14:paraId="6A1D2AE5" w14:textId="77777777" w:rsidR="00885670" w:rsidRDefault="00885670" w:rsidP="00885670">
      <w:pPr>
        <w:pStyle w:val="Bibliografa"/>
        <w:ind w:left="720" w:hanging="720"/>
        <w:rPr>
          <w:rFonts w:ascii="Times New Roman" w:hAnsi="Times New Roman"/>
          <w:noProof/>
          <w:lang w:val="es-ES"/>
        </w:rPr>
      </w:pPr>
    </w:p>
    <w:p w14:paraId="2B5DB35D" w14:textId="77777777" w:rsidR="00885670" w:rsidRDefault="00885670" w:rsidP="00885670">
      <w:pPr>
        <w:pStyle w:val="Bibliografa"/>
        <w:ind w:left="720" w:hanging="720"/>
        <w:rPr>
          <w:rFonts w:ascii="Times New Roman" w:hAnsi="Times New Roman"/>
          <w:noProof/>
          <w:lang w:val="es-ES"/>
        </w:rPr>
      </w:pPr>
    </w:p>
    <w:p w14:paraId="27A9FF9C" w14:textId="7C0372F2" w:rsidR="00885670" w:rsidRPr="00885670" w:rsidRDefault="00885670" w:rsidP="00885670">
      <w:pPr>
        <w:pStyle w:val="Bibliografa"/>
        <w:ind w:left="720" w:hanging="720"/>
        <w:rPr>
          <w:rFonts w:ascii="Times New Roman" w:hAnsi="Times New Roman"/>
          <w:noProof/>
          <w:lang w:val="es-ES"/>
        </w:rPr>
      </w:pPr>
      <w:r w:rsidRPr="00885670">
        <w:rPr>
          <w:rFonts w:ascii="Times New Roman" w:hAnsi="Times New Roman"/>
          <w:noProof/>
          <w:lang w:val="es-ES"/>
        </w:rPr>
        <w:t xml:space="preserve">EuroArts. (30 de Enero de 2018). </w:t>
      </w:r>
      <w:r w:rsidRPr="00885670">
        <w:rPr>
          <w:rFonts w:ascii="Times New Roman" w:hAnsi="Times New Roman"/>
          <w:i/>
          <w:iCs/>
          <w:noProof/>
          <w:lang w:val="es-ES"/>
        </w:rPr>
        <w:t>Barenboim: Beethoven - Sonata No. 32 in C minor, Op. 111</w:t>
      </w:r>
      <w:r w:rsidRPr="00885670">
        <w:rPr>
          <w:rFonts w:ascii="Times New Roman" w:hAnsi="Times New Roman"/>
          <w:noProof/>
          <w:lang w:val="es-ES"/>
        </w:rPr>
        <w:t>. Recuperado el 10 de abril de 2020, de EuroArtsChannel: https://www.youtube.com/watch?v=bYe27pJ2RBI</w:t>
      </w:r>
    </w:p>
    <w:p w14:paraId="3A1E3040" w14:textId="44AF45EB" w:rsidR="00885670" w:rsidRDefault="00885670" w:rsidP="00885670">
      <w:pPr>
        <w:pStyle w:val="Bibliografa"/>
        <w:ind w:left="720" w:hanging="720"/>
        <w:rPr>
          <w:rFonts w:ascii="Times New Roman" w:hAnsi="Times New Roman"/>
          <w:noProof/>
          <w:lang w:val="es-ES"/>
        </w:rPr>
      </w:pPr>
      <w:r w:rsidRPr="00885670">
        <w:rPr>
          <w:rFonts w:ascii="Times New Roman" w:hAnsi="Times New Roman"/>
          <w:noProof/>
          <w:lang w:val="es-ES"/>
        </w:rPr>
        <w:t xml:space="preserve">Kumar, A. X. (29 de Agosto de 2015). </w:t>
      </w:r>
      <w:r w:rsidRPr="00885670">
        <w:rPr>
          <w:rFonts w:ascii="Times New Roman" w:hAnsi="Times New Roman"/>
          <w:i/>
          <w:iCs/>
          <w:noProof/>
          <w:lang w:val="es-ES"/>
        </w:rPr>
        <w:t>Beethoven: Sonata Op.111 No.32 in C Minor (Uchida)</w:t>
      </w:r>
      <w:r w:rsidRPr="00885670">
        <w:rPr>
          <w:rFonts w:ascii="Times New Roman" w:hAnsi="Times New Roman"/>
          <w:noProof/>
          <w:lang w:val="es-ES"/>
        </w:rPr>
        <w:t xml:space="preserve">. Recuperado el 10 de abril de 2020, de Ashish Xiangyi Kumar: </w:t>
      </w:r>
      <w:hyperlink r:id="rId12" w:history="1">
        <w:r w:rsidR="001668DF" w:rsidRPr="00F01DE5">
          <w:rPr>
            <w:rStyle w:val="Hipervnculo"/>
            <w:rFonts w:ascii="Times New Roman" w:hAnsi="Times New Roman"/>
            <w:noProof/>
            <w:lang w:val="es-ES"/>
          </w:rPr>
          <w:t>https://www.youtube.com/watch?v=WGg9cE-ceso&amp;t=8s</w:t>
        </w:r>
      </w:hyperlink>
    </w:p>
    <w:p w14:paraId="131A2BCE" w14:textId="581A3947" w:rsidR="001668DF" w:rsidRPr="001668DF" w:rsidRDefault="001668DF" w:rsidP="001668DF">
      <w:pPr>
        <w:ind w:left="709" w:hanging="709"/>
      </w:pPr>
      <w:r>
        <w:rPr>
          <w:noProof/>
        </w:rPr>
        <w:t xml:space="preserve">Newman, W. (1983). </w:t>
      </w:r>
      <w:r>
        <w:rPr>
          <w:i/>
          <w:iCs/>
          <w:noProof/>
        </w:rPr>
        <w:t>The Sonata in the Classical Era.</w:t>
      </w:r>
      <w:r>
        <w:rPr>
          <w:noProof/>
        </w:rPr>
        <w:t xml:space="preserve"> New York: University of North Carolina Press.</w:t>
      </w:r>
    </w:p>
    <w:p w14:paraId="1DA66803" w14:textId="011430B0" w:rsidR="001668DF" w:rsidRPr="001668DF" w:rsidRDefault="001668DF" w:rsidP="001668DF">
      <w:pPr>
        <w:pStyle w:val="Bibliografa"/>
        <w:ind w:left="720" w:hanging="720"/>
        <w:rPr>
          <w:rFonts w:ascii="Times New Roman" w:hAnsi="Times New Roman"/>
          <w:noProof/>
          <w:lang w:val="es-ES"/>
        </w:rPr>
      </w:pPr>
      <w:r w:rsidRPr="00F95B98">
        <w:rPr>
          <w:rFonts w:ascii="Times New Roman" w:hAnsi="Times New Roman"/>
          <w:noProof/>
          <w:lang w:val="es-ES"/>
        </w:rPr>
        <w:t xml:space="preserve">Moortele, E. V. (2009). </w:t>
      </w:r>
      <w:r w:rsidRPr="00F95B98">
        <w:rPr>
          <w:rFonts w:ascii="Times New Roman" w:hAnsi="Times New Roman"/>
          <w:i/>
          <w:iCs/>
          <w:noProof/>
          <w:lang w:val="es-ES"/>
        </w:rPr>
        <w:t>Two-Dimensional Sonata Form. Form an Cycle in Single-Movement Instrumental Works by Liszt, Strauss, Schönberg, and Zemlinsky.</w:t>
      </w:r>
      <w:r w:rsidRPr="00F95B98">
        <w:rPr>
          <w:rFonts w:ascii="Times New Roman" w:hAnsi="Times New Roman"/>
          <w:noProof/>
          <w:lang w:val="es-ES"/>
        </w:rPr>
        <w:t xml:space="preserve"> Leuven (Belgium): Leuven Univesity Press.</w:t>
      </w:r>
    </w:p>
    <w:p w14:paraId="031DF5A7" w14:textId="77777777" w:rsidR="00885670" w:rsidRPr="00885670" w:rsidRDefault="00885670" w:rsidP="00885670">
      <w:pPr>
        <w:pStyle w:val="Bibliografa"/>
        <w:ind w:left="720" w:hanging="720"/>
        <w:rPr>
          <w:rFonts w:ascii="Times New Roman" w:hAnsi="Times New Roman"/>
          <w:noProof/>
          <w:lang w:val="es-ES"/>
        </w:rPr>
      </w:pPr>
      <w:r w:rsidRPr="00885670">
        <w:rPr>
          <w:rFonts w:ascii="Times New Roman" w:hAnsi="Times New Roman"/>
          <w:noProof/>
          <w:lang w:val="es-ES"/>
        </w:rPr>
        <w:t xml:space="preserve">music 71. (30 de Septiembre de 2019). </w:t>
      </w:r>
      <w:r w:rsidRPr="00885670">
        <w:rPr>
          <w:rFonts w:ascii="Times New Roman" w:hAnsi="Times New Roman"/>
          <w:i/>
          <w:iCs/>
          <w:noProof/>
          <w:lang w:val="es-ES"/>
        </w:rPr>
        <w:t>laudio Arrau - Beethoven: Piano Sonata No.32 in C minor, Op.111 (Rec. 1965)</w:t>
      </w:r>
      <w:r w:rsidRPr="00885670">
        <w:rPr>
          <w:rFonts w:ascii="Times New Roman" w:hAnsi="Times New Roman"/>
          <w:noProof/>
          <w:lang w:val="es-ES"/>
        </w:rPr>
        <w:t>. Recuperado el 10 de abril de 2020, de music 71: https://www.youtube.com/watch?v=EzFG1JQzj5k</w:t>
      </w:r>
    </w:p>
    <w:p w14:paraId="6AFA8415" w14:textId="262CA957" w:rsidR="00885670" w:rsidRDefault="00885670" w:rsidP="00E82E5A">
      <w:pPr>
        <w:jc w:val="center"/>
        <w:rPr>
          <w:rFonts w:cs="Times New Roman"/>
          <w:b/>
          <w:bCs/>
        </w:rPr>
      </w:pPr>
    </w:p>
    <w:p w14:paraId="1A6935B7" w14:textId="77777777" w:rsidR="001668DF" w:rsidRPr="00AB6C21" w:rsidRDefault="001668DF" w:rsidP="00E82E5A">
      <w:pPr>
        <w:jc w:val="center"/>
        <w:rPr>
          <w:rFonts w:cs="Times New Roman"/>
          <w:b/>
          <w:bCs/>
        </w:rPr>
      </w:pPr>
    </w:p>
    <w:sectPr w:rsidR="001668DF" w:rsidRPr="00AB6C21" w:rsidSect="0061733C">
      <w:footerReference w:type="even" r:id="rId13"/>
      <w:footerReference w:type="default" r:id="rId14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2750F" w14:textId="77777777" w:rsidR="008E0A98" w:rsidRDefault="008E0A98" w:rsidP="00B22C6A">
      <w:pPr>
        <w:spacing w:line="240" w:lineRule="auto"/>
      </w:pPr>
      <w:r>
        <w:separator/>
      </w:r>
    </w:p>
  </w:endnote>
  <w:endnote w:type="continuationSeparator" w:id="0">
    <w:p w14:paraId="11FC00E5" w14:textId="77777777" w:rsidR="008E0A98" w:rsidRDefault="008E0A98" w:rsidP="00B22C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Condensed">
    <w:altName w:val="Calibri"/>
    <w:panose1 w:val="020B0506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402340035"/>
      <w:docPartObj>
        <w:docPartGallery w:val="Page Numbers (Bottom of Page)"/>
        <w:docPartUnique/>
      </w:docPartObj>
    </w:sdtPr>
    <w:sdtContent>
      <w:p w14:paraId="2188843B" w14:textId="42332A81" w:rsidR="00B22C6A" w:rsidRDefault="00B22C6A" w:rsidP="002E3BF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29ECF6F" w14:textId="77777777" w:rsidR="00B22C6A" w:rsidRDefault="00B22C6A" w:rsidP="00B22C6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268784000"/>
      <w:docPartObj>
        <w:docPartGallery w:val="Page Numbers (Bottom of Page)"/>
        <w:docPartUnique/>
      </w:docPartObj>
    </w:sdtPr>
    <w:sdtContent>
      <w:p w14:paraId="07664FFC" w14:textId="59B3C625" w:rsidR="00B22C6A" w:rsidRDefault="00B22C6A" w:rsidP="002E3BF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678E7EE" w14:textId="77777777" w:rsidR="00B22C6A" w:rsidRDefault="00B22C6A" w:rsidP="00B22C6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1552D" w14:textId="77777777" w:rsidR="008E0A98" w:rsidRDefault="008E0A98" w:rsidP="00B22C6A">
      <w:pPr>
        <w:spacing w:line="240" w:lineRule="auto"/>
      </w:pPr>
      <w:r>
        <w:separator/>
      </w:r>
    </w:p>
  </w:footnote>
  <w:footnote w:type="continuationSeparator" w:id="0">
    <w:p w14:paraId="2DACA52C" w14:textId="77777777" w:rsidR="008E0A98" w:rsidRDefault="008E0A98" w:rsidP="00B22C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5A"/>
    <w:rsid w:val="00002DC8"/>
    <w:rsid w:val="00003281"/>
    <w:rsid w:val="0000725D"/>
    <w:rsid w:val="00015572"/>
    <w:rsid w:val="00017B50"/>
    <w:rsid w:val="00024F27"/>
    <w:rsid w:val="00031367"/>
    <w:rsid w:val="00033651"/>
    <w:rsid w:val="00037830"/>
    <w:rsid w:val="000541FD"/>
    <w:rsid w:val="000624E8"/>
    <w:rsid w:val="00063FD6"/>
    <w:rsid w:val="00071B98"/>
    <w:rsid w:val="00075289"/>
    <w:rsid w:val="000A7D3F"/>
    <w:rsid w:val="000B2836"/>
    <w:rsid w:val="000B2D58"/>
    <w:rsid w:val="000B4334"/>
    <w:rsid w:val="000D0B13"/>
    <w:rsid w:val="000E1B19"/>
    <w:rsid w:val="000E2894"/>
    <w:rsid w:val="000E541D"/>
    <w:rsid w:val="000F093E"/>
    <w:rsid w:val="000F4884"/>
    <w:rsid w:val="00113C3C"/>
    <w:rsid w:val="00117885"/>
    <w:rsid w:val="0012255C"/>
    <w:rsid w:val="001235D2"/>
    <w:rsid w:val="00133725"/>
    <w:rsid w:val="00134A9F"/>
    <w:rsid w:val="00142272"/>
    <w:rsid w:val="00143C08"/>
    <w:rsid w:val="00146413"/>
    <w:rsid w:val="00153FAA"/>
    <w:rsid w:val="001573A0"/>
    <w:rsid w:val="001668DF"/>
    <w:rsid w:val="00170807"/>
    <w:rsid w:val="00173F54"/>
    <w:rsid w:val="001771CA"/>
    <w:rsid w:val="00181FB6"/>
    <w:rsid w:val="00184D6B"/>
    <w:rsid w:val="00187B67"/>
    <w:rsid w:val="00194237"/>
    <w:rsid w:val="00194DDD"/>
    <w:rsid w:val="001A050A"/>
    <w:rsid w:val="001A2D63"/>
    <w:rsid w:val="001A49F1"/>
    <w:rsid w:val="001A7FCE"/>
    <w:rsid w:val="001B324F"/>
    <w:rsid w:val="001B7E95"/>
    <w:rsid w:val="001E03EE"/>
    <w:rsid w:val="001E5D6F"/>
    <w:rsid w:val="001E6377"/>
    <w:rsid w:val="001F2123"/>
    <w:rsid w:val="001F52B3"/>
    <w:rsid w:val="001F5DE8"/>
    <w:rsid w:val="00206FB4"/>
    <w:rsid w:val="00210B13"/>
    <w:rsid w:val="00225A44"/>
    <w:rsid w:val="00242B24"/>
    <w:rsid w:val="00243415"/>
    <w:rsid w:val="00247400"/>
    <w:rsid w:val="0025425E"/>
    <w:rsid w:val="00270A90"/>
    <w:rsid w:val="0027546F"/>
    <w:rsid w:val="00277E08"/>
    <w:rsid w:val="00283516"/>
    <w:rsid w:val="002848E5"/>
    <w:rsid w:val="00285530"/>
    <w:rsid w:val="00286718"/>
    <w:rsid w:val="002931DB"/>
    <w:rsid w:val="002A0F11"/>
    <w:rsid w:val="002A299D"/>
    <w:rsid w:val="002A67AA"/>
    <w:rsid w:val="002B0E90"/>
    <w:rsid w:val="002D4383"/>
    <w:rsid w:val="002D5C76"/>
    <w:rsid w:val="002D7053"/>
    <w:rsid w:val="002E2E61"/>
    <w:rsid w:val="002E7A4F"/>
    <w:rsid w:val="00312E50"/>
    <w:rsid w:val="0031326D"/>
    <w:rsid w:val="0032576E"/>
    <w:rsid w:val="00326747"/>
    <w:rsid w:val="00332AE6"/>
    <w:rsid w:val="003334D7"/>
    <w:rsid w:val="00337BCB"/>
    <w:rsid w:val="00390100"/>
    <w:rsid w:val="00390ADE"/>
    <w:rsid w:val="003943D8"/>
    <w:rsid w:val="003A6456"/>
    <w:rsid w:val="003B7AF5"/>
    <w:rsid w:val="003F0FE4"/>
    <w:rsid w:val="00406751"/>
    <w:rsid w:val="004209E3"/>
    <w:rsid w:val="00433E13"/>
    <w:rsid w:val="0043459D"/>
    <w:rsid w:val="00435389"/>
    <w:rsid w:val="004462D3"/>
    <w:rsid w:val="00450155"/>
    <w:rsid w:val="00450E81"/>
    <w:rsid w:val="00454C1D"/>
    <w:rsid w:val="004560F4"/>
    <w:rsid w:val="00456F08"/>
    <w:rsid w:val="0046549A"/>
    <w:rsid w:val="0047060A"/>
    <w:rsid w:val="00470892"/>
    <w:rsid w:val="0047306B"/>
    <w:rsid w:val="00473F81"/>
    <w:rsid w:val="00473FF2"/>
    <w:rsid w:val="00474059"/>
    <w:rsid w:val="00476259"/>
    <w:rsid w:val="004A12A5"/>
    <w:rsid w:val="004A2BA7"/>
    <w:rsid w:val="004B13E9"/>
    <w:rsid w:val="004B3304"/>
    <w:rsid w:val="004B605B"/>
    <w:rsid w:val="004B6BA0"/>
    <w:rsid w:val="004B7D94"/>
    <w:rsid w:val="004C1692"/>
    <w:rsid w:val="004D2AF0"/>
    <w:rsid w:val="004E14FE"/>
    <w:rsid w:val="004E3F60"/>
    <w:rsid w:val="004E789A"/>
    <w:rsid w:val="004F435D"/>
    <w:rsid w:val="00500DF2"/>
    <w:rsid w:val="005032AE"/>
    <w:rsid w:val="00517441"/>
    <w:rsid w:val="00522E85"/>
    <w:rsid w:val="0052440B"/>
    <w:rsid w:val="00540BDC"/>
    <w:rsid w:val="00556D75"/>
    <w:rsid w:val="00561EBA"/>
    <w:rsid w:val="00562173"/>
    <w:rsid w:val="00563386"/>
    <w:rsid w:val="00572742"/>
    <w:rsid w:val="00573D1E"/>
    <w:rsid w:val="00573F46"/>
    <w:rsid w:val="005753B0"/>
    <w:rsid w:val="00576788"/>
    <w:rsid w:val="00587963"/>
    <w:rsid w:val="00592B8F"/>
    <w:rsid w:val="005A0D5B"/>
    <w:rsid w:val="005A1814"/>
    <w:rsid w:val="005C16F9"/>
    <w:rsid w:val="005C3C76"/>
    <w:rsid w:val="005C6D76"/>
    <w:rsid w:val="005D3ECF"/>
    <w:rsid w:val="005D59E9"/>
    <w:rsid w:val="005E4262"/>
    <w:rsid w:val="005F20C1"/>
    <w:rsid w:val="005F2182"/>
    <w:rsid w:val="005F6B58"/>
    <w:rsid w:val="005F7172"/>
    <w:rsid w:val="00600642"/>
    <w:rsid w:val="00605598"/>
    <w:rsid w:val="0060594D"/>
    <w:rsid w:val="0061386A"/>
    <w:rsid w:val="0061733C"/>
    <w:rsid w:val="00630E41"/>
    <w:rsid w:val="00634956"/>
    <w:rsid w:val="00635C5F"/>
    <w:rsid w:val="00640935"/>
    <w:rsid w:val="0064518F"/>
    <w:rsid w:val="006460E9"/>
    <w:rsid w:val="00655600"/>
    <w:rsid w:val="00661B02"/>
    <w:rsid w:val="006633BF"/>
    <w:rsid w:val="00677798"/>
    <w:rsid w:val="00690FEB"/>
    <w:rsid w:val="006917FC"/>
    <w:rsid w:val="00693199"/>
    <w:rsid w:val="00693B96"/>
    <w:rsid w:val="00697C12"/>
    <w:rsid w:val="006A146B"/>
    <w:rsid w:val="006A1CBB"/>
    <w:rsid w:val="006B04E2"/>
    <w:rsid w:val="006B050A"/>
    <w:rsid w:val="006B4315"/>
    <w:rsid w:val="006B4F62"/>
    <w:rsid w:val="006C2C72"/>
    <w:rsid w:val="006D02F0"/>
    <w:rsid w:val="006E18CC"/>
    <w:rsid w:val="006E2016"/>
    <w:rsid w:val="006F31AF"/>
    <w:rsid w:val="00707C1B"/>
    <w:rsid w:val="00707FBD"/>
    <w:rsid w:val="00712510"/>
    <w:rsid w:val="00725A5C"/>
    <w:rsid w:val="00725AF2"/>
    <w:rsid w:val="007347FA"/>
    <w:rsid w:val="00736AD8"/>
    <w:rsid w:val="007404FE"/>
    <w:rsid w:val="00740534"/>
    <w:rsid w:val="00756E4B"/>
    <w:rsid w:val="007608DA"/>
    <w:rsid w:val="0078160F"/>
    <w:rsid w:val="007A0180"/>
    <w:rsid w:val="007B74FF"/>
    <w:rsid w:val="007B7F30"/>
    <w:rsid w:val="007D5064"/>
    <w:rsid w:val="007E18D8"/>
    <w:rsid w:val="007E20AA"/>
    <w:rsid w:val="007F08A0"/>
    <w:rsid w:val="007F5A39"/>
    <w:rsid w:val="007F661B"/>
    <w:rsid w:val="008013E6"/>
    <w:rsid w:val="00801EEE"/>
    <w:rsid w:val="0084085C"/>
    <w:rsid w:val="00847AF9"/>
    <w:rsid w:val="00850458"/>
    <w:rsid w:val="008511DA"/>
    <w:rsid w:val="00854B3E"/>
    <w:rsid w:val="00857957"/>
    <w:rsid w:val="00863DC1"/>
    <w:rsid w:val="00865277"/>
    <w:rsid w:val="0087089C"/>
    <w:rsid w:val="00872172"/>
    <w:rsid w:val="00872516"/>
    <w:rsid w:val="00881FD8"/>
    <w:rsid w:val="00885670"/>
    <w:rsid w:val="00895CC3"/>
    <w:rsid w:val="008A1514"/>
    <w:rsid w:val="008B5E29"/>
    <w:rsid w:val="008B7075"/>
    <w:rsid w:val="008C004D"/>
    <w:rsid w:val="008C2310"/>
    <w:rsid w:val="008C5AA1"/>
    <w:rsid w:val="008E0526"/>
    <w:rsid w:val="008E0A98"/>
    <w:rsid w:val="008E78ED"/>
    <w:rsid w:val="008F2880"/>
    <w:rsid w:val="008F57F1"/>
    <w:rsid w:val="008F69C5"/>
    <w:rsid w:val="00912D61"/>
    <w:rsid w:val="00923C6F"/>
    <w:rsid w:val="00931FE6"/>
    <w:rsid w:val="0093255E"/>
    <w:rsid w:val="00947749"/>
    <w:rsid w:val="00950509"/>
    <w:rsid w:val="00957A7A"/>
    <w:rsid w:val="00961E28"/>
    <w:rsid w:val="0096261D"/>
    <w:rsid w:val="009636B9"/>
    <w:rsid w:val="00963C25"/>
    <w:rsid w:val="00964E25"/>
    <w:rsid w:val="009716C4"/>
    <w:rsid w:val="00972B7C"/>
    <w:rsid w:val="00974EB0"/>
    <w:rsid w:val="00976A11"/>
    <w:rsid w:val="00976ADD"/>
    <w:rsid w:val="00984E0E"/>
    <w:rsid w:val="00985E07"/>
    <w:rsid w:val="009970DC"/>
    <w:rsid w:val="009A636B"/>
    <w:rsid w:val="009B3168"/>
    <w:rsid w:val="009B58EE"/>
    <w:rsid w:val="009B701E"/>
    <w:rsid w:val="009C38AC"/>
    <w:rsid w:val="009D0621"/>
    <w:rsid w:val="009D51A2"/>
    <w:rsid w:val="009E335D"/>
    <w:rsid w:val="00A14986"/>
    <w:rsid w:val="00A153C7"/>
    <w:rsid w:val="00A23918"/>
    <w:rsid w:val="00A23A44"/>
    <w:rsid w:val="00A33978"/>
    <w:rsid w:val="00A3657B"/>
    <w:rsid w:val="00A4565D"/>
    <w:rsid w:val="00A559D8"/>
    <w:rsid w:val="00A62CA8"/>
    <w:rsid w:val="00A64CB5"/>
    <w:rsid w:val="00A75A02"/>
    <w:rsid w:val="00A80267"/>
    <w:rsid w:val="00A846D0"/>
    <w:rsid w:val="00A87BD5"/>
    <w:rsid w:val="00AA1B2C"/>
    <w:rsid w:val="00AA585B"/>
    <w:rsid w:val="00AB04E2"/>
    <w:rsid w:val="00AB3007"/>
    <w:rsid w:val="00AB444D"/>
    <w:rsid w:val="00AB6C21"/>
    <w:rsid w:val="00AB7E89"/>
    <w:rsid w:val="00AC185E"/>
    <w:rsid w:val="00AD6D92"/>
    <w:rsid w:val="00AD6E9D"/>
    <w:rsid w:val="00AE7106"/>
    <w:rsid w:val="00B21A5D"/>
    <w:rsid w:val="00B22C6A"/>
    <w:rsid w:val="00B255CA"/>
    <w:rsid w:val="00B304AC"/>
    <w:rsid w:val="00B309BC"/>
    <w:rsid w:val="00B3648C"/>
    <w:rsid w:val="00B46AAD"/>
    <w:rsid w:val="00B54AC8"/>
    <w:rsid w:val="00B62FD6"/>
    <w:rsid w:val="00B655BA"/>
    <w:rsid w:val="00B739DB"/>
    <w:rsid w:val="00B742C7"/>
    <w:rsid w:val="00B74D6F"/>
    <w:rsid w:val="00B8041D"/>
    <w:rsid w:val="00B84939"/>
    <w:rsid w:val="00B84B37"/>
    <w:rsid w:val="00B901E3"/>
    <w:rsid w:val="00B90351"/>
    <w:rsid w:val="00BB2A69"/>
    <w:rsid w:val="00BD23EA"/>
    <w:rsid w:val="00BF0D97"/>
    <w:rsid w:val="00BF0F71"/>
    <w:rsid w:val="00C02A1A"/>
    <w:rsid w:val="00C0311B"/>
    <w:rsid w:val="00C24564"/>
    <w:rsid w:val="00C302C0"/>
    <w:rsid w:val="00C379D9"/>
    <w:rsid w:val="00C52BE1"/>
    <w:rsid w:val="00C53946"/>
    <w:rsid w:val="00C602B5"/>
    <w:rsid w:val="00C65D53"/>
    <w:rsid w:val="00C672FA"/>
    <w:rsid w:val="00C67931"/>
    <w:rsid w:val="00C67E14"/>
    <w:rsid w:val="00C7063A"/>
    <w:rsid w:val="00C71471"/>
    <w:rsid w:val="00C7513F"/>
    <w:rsid w:val="00C766DB"/>
    <w:rsid w:val="00C813D4"/>
    <w:rsid w:val="00C8485D"/>
    <w:rsid w:val="00C84FB9"/>
    <w:rsid w:val="00C87CD2"/>
    <w:rsid w:val="00CA14B3"/>
    <w:rsid w:val="00CA1E68"/>
    <w:rsid w:val="00CA4D62"/>
    <w:rsid w:val="00CA574C"/>
    <w:rsid w:val="00CA587F"/>
    <w:rsid w:val="00CB0BD3"/>
    <w:rsid w:val="00CB2171"/>
    <w:rsid w:val="00CB26AE"/>
    <w:rsid w:val="00CB2E97"/>
    <w:rsid w:val="00CB3C54"/>
    <w:rsid w:val="00CB555A"/>
    <w:rsid w:val="00CB64F2"/>
    <w:rsid w:val="00CC1746"/>
    <w:rsid w:val="00CC475D"/>
    <w:rsid w:val="00CD1E63"/>
    <w:rsid w:val="00CD2451"/>
    <w:rsid w:val="00CD69E6"/>
    <w:rsid w:val="00CD6A2F"/>
    <w:rsid w:val="00CE2425"/>
    <w:rsid w:val="00CE6018"/>
    <w:rsid w:val="00CE6283"/>
    <w:rsid w:val="00CF428D"/>
    <w:rsid w:val="00CF623A"/>
    <w:rsid w:val="00D05472"/>
    <w:rsid w:val="00D0703F"/>
    <w:rsid w:val="00D17BC4"/>
    <w:rsid w:val="00D220FE"/>
    <w:rsid w:val="00D24FC8"/>
    <w:rsid w:val="00D2725A"/>
    <w:rsid w:val="00D36ED7"/>
    <w:rsid w:val="00D41DBA"/>
    <w:rsid w:val="00D43E5B"/>
    <w:rsid w:val="00D43EB8"/>
    <w:rsid w:val="00D6052B"/>
    <w:rsid w:val="00D71CBE"/>
    <w:rsid w:val="00D845A9"/>
    <w:rsid w:val="00D93B26"/>
    <w:rsid w:val="00D93C7D"/>
    <w:rsid w:val="00D95EE4"/>
    <w:rsid w:val="00DA03EC"/>
    <w:rsid w:val="00DA353A"/>
    <w:rsid w:val="00DA3DFA"/>
    <w:rsid w:val="00DA4F3F"/>
    <w:rsid w:val="00DC2744"/>
    <w:rsid w:val="00DC63F0"/>
    <w:rsid w:val="00DF16F8"/>
    <w:rsid w:val="00DF248D"/>
    <w:rsid w:val="00E01757"/>
    <w:rsid w:val="00E0247A"/>
    <w:rsid w:val="00E030D4"/>
    <w:rsid w:val="00E0612F"/>
    <w:rsid w:val="00E217A8"/>
    <w:rsid w:val="00E25FC5"/>
    <w:rsid w:val="00E26341"/>
    <w:rsid w:val="00E3325A"/>
    <w:rsid w:val="00E37305"/>
    <w:rsid w:val="00E37F95"/>
    <w:rsid w:val="00E44F04"/>
    <w:rsid w:val="00E46F61"/>
    <w:rsid w:val="00E56130"/>
    <w:rsid w:val="00E73A92"/>
    <w:rsid w:val="00E741A0"/>
    <w:rsid w:val="00E82E5A"/>
    <w:rsid w:val="00E83F02"/>
    <w:rsid w:val="00E86232"/>
    <w:rsid w:val="00E86B22"/>
    <w:rsid w:val="00EA4A12"/>
    <w:rsid w:val="00EB0ADA"/>
    <w:rsid w:val="00EC04EC"/>
    <w:rsid w:val="00EC4D37"/>
    <w:rsid w:val="00ED093B"/>
    <w:rsid w:val="00EE6FC7"/>
    <w:rsid w:val="00EF7D41"/>
    <w:rsid w:val="00F07219"/>
    <w:rsid w:val="00F20E55"/>
    <w:rsid w:val="00F22910"/>
    <w:rsid w:val="00F23D38"/>
    <w:rsid w:val="00F44B07"/>
    <w:rsid w:val="00F54844"/>
    <w:rsid w:val="00F55F65"/>
    <w:rsid w:val="00F57267"/>
    <w:rsid w:val="00F616C6"/>
    <w:rsid w:val="00F627AC"/>
    <w:rsid w:val="00F635B4"/>
    <w:rsid w:val="00F6397E"/>
    <w:rsid w:val="00F64EEC"/>
    <w:rsid w:val="00F77F1B"/>
    <w:rsid w:val="00F8134E"/>
    <w:rsid w:val="00F86D52"/>
    <w:rsid w:val="00F874CE"/>
    <w:rsid w:val="00F955DD"/>
    <w:rsid w:val="00FA0B0E"/>
    <w:rsid w:val="00FA618D"/>
    <w:rsid w:val="00FB1BA0"/>
    <w:rsid w:val="00FC0E1C"/>
    <w:rsid w:val="00FC5F7E"/>
    <w:rsid w:val="00FD6817"/>
    <w:rsid w:val="00FD6BBA"/>
    <w:rsid w:val="00FE3276"/>
    <w:rsid w:val="00FF141A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78370A"/>
  <w15:chartTrackingRefBased/>
  <w15:docId w15:val="{5EAFAF7E-9807-EE46-86AF-9EFD8BB1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03F"/>
    <w:pPr>
      <w:spacing w:line="360" w:lineRule="auto"/>
      <w:jc w:val="both"/>
    </w:pPr>
    <w:rPr>
      <w:rFonts w:ascii="Times New Roman" w:hAnsi="Times New Roman"/>
      <w:lang w:val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0703F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color w:val="000000" w:themeColor="text1"/>
      <w:sz w:val="28"/>
      <w:szCs w:val="28"/>
      <w:lang w:val="es-CO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703F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eastAsia="es-ES_tradnl"/>
    </w:rPr>
  </w:style>
  <w:style w:type="paragraph" w:styleId="Descripcin">
    <w:name w:val="caption"/>
    <w:basedOn w:val="Normal"/>
    <w:next w:val="Normal"/>
    <w:uiPriority w:val="35"/>
    <w:unhideWhenUsed/>
    <w:qFormat/>
    <w:rsid w:val="003943D8"/>
    <w:pPr>
      <w:spacing w:after="200" w:line="240" w:lineRule="auto"/>
    </w:pPr>
    <w:rPr>
      <w:rFonts w:ascii="Avenir Next Condensed" w:eastAsia="Times New Roman" w:hAnsi="Avenir Next Condensed" w:cs="Times New Roman"/>
      <w:i/>
      <w:iCs/>
      <w:color w:val="44546A" w:themeColor="text2"/>
      <w:sz w:val="18"/>
      <w:szCs w:val="18"/>
      <w:lang w:val="es" w:eastAsia="es-CO"/>
    </w:rPr>
  </w:style>
  <w:style w:type="table" w:styleId="Tablaconcuadrcula">
    <w:name w:val="Table Grid"/>
    <w:basedOn w:val="Tablanormal"/>
    <w:uiPriority w:val="39"/>
    <w:rsid w:val="00AB6C21"/>
    <w:pPr>
      <w:jc w:val="both"/>
    </w:pPr>
    <w:rPr>
      <w:rFonts w:ascii="Arial" w:eastAsia="Arial" w:hAnsi="Arial" w:cs="Arial"/>
      <w:sz w:val="22"/>
      <w:szCs w:val="22"/>
      <w:lang w:val="es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a">
    <w:name w:val="Bibliography"/>
    <w:basedOn w:val="Normal"/>
    <w:next w:val="Normal"/>
    <w:uiPriority w:val="37"/>
    <w:unhideWhenUsed/>
    <w:rsid w:val="00885670"/>
    <w:rPr>
      <w:rFonts w:ascii="Avenir Next Condensed" w:eastAsia="Times New Roman" w:hAnsi="Avenir Next Condensed" w:cs="Times New Roman"/>
      <w:lang w:val="es" w:eastAsia="es-CO"/>
    </w:rPr>
  </w:style>
  <w:style w:type="character" w:styleId="Hipervnculo">
    <w:name w:val="Hyperlink"/>
    <w:basedOn w:val="Fuentedeprrafopredeter"/>
    <w:uiPriority w:val="99"/>
    <w:unhideWhenUsed/>
    <w:rsid w:val="001668D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668DF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B22C6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2C6A"/>
    <w:rPr>
      <w:rFonts w:ascii="Times New Roman" w:hAnsi="Times New Roman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B22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youtube.com/watch?v=WGg9cE-ceso&amp;t=8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579</Words>
  <Characters>3196</Characters>
  <Application>Microsoft Office Word</Application>
  <DocSecurity>0</DocSecurity>
  <Lines>55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David Manco</dc:creator>
  <cp:keywords/>
  <dc:description/>
  <cp:lastModifiedBy>Juan David Manco</cp:lastModifiedBy>
  <cp:revision>3</cp:revision>
  <dcterms:created xsi:type="dcterms:W3CDTF">2021-09-15T12:52:00Z</dcterms:created>
  <dcterms:modified xsi:type="dcterms:W3CDTF">2021-09-15T12:52:00Z</dcterms:modified>
</cp:coreProperties>
</file>